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71987" w14:textId="1F172609" w:rsidR="00E27631" w:rsidRDefault="00E27631">
      <w:pPr>
        <w:spacing w:after="0"/>
        <w:rPr>
          <w:rFonts w:ascii="Times New Roman" w:eastAsia="Times New Roman" w:hAnsi="Times New Roman" w:cs="Times New Roman"/>
        </w:rPr>
      </w:pPr>
    </w:p>
    <w:p w14:paraId="561AD6EC" w14:textId="5EB409A7" w:rsidR="00011332" w:rsidRDefault="00011332">
      <w:pPr>
        <w:spacing w:after="0"/>
        <w:rPr>
          <w:rFonts w:ascii="Times New Roman" w:eastAsia="Times New Roman" w:hAnsi="Times New Roman" w:cs="Times New Roman"/>
        </w:rPr>
      </w:pPr>
    </w:p>
    <w:p w14:paraId="3BE3376A" w14:textId="16D1BEFE" w:rsidR="00011332" w:rsidRDefault="00011332">
      <w:pPr>
        <w:spacing w:after="0"/>
        <w:rPr>
          <w:rFonts w:ascii="Times New Roman" w:eastAsia="Times New Roman" w:hAnsi="Times New Roman" w:cs="Times New Roman"/>
        </w:rPr>
      </w:pPr>
    </w:p>
    <w:p w14:paraId="0798D5D1" w14:textId="0D4F679B" w:rsidR="00011332" w:rsidRDefault="00011332">
      <w:pPr>
        <w:spacing w:after="0"/>
        <w:rPr>
          <w:rFonts w:ascii="Times New Roman" w:eastAsia="Times New Roman" w:hAnsi="Times New Roman" w:cs="Times New Roman"/>
        </w:rPr>
      </w:pPr>
    </w:p>
    <w:p w14:paraId="3A464D05" w14:textId="77777777" w:rsidR="00011332" w:rsidRDefault="00011332">
      <w:pPr>
        <w:spacing w:after="0"/>
        <w:rPr>
          <w:rFonts w:ascii="Times New Roman" w:eastAsia="Times New Roman" w:hAnsi="Times New Roman" w:cs="Times New Roman"/>
        </w:rPr>
      </w:pPr>
    </w:p>
    <w:tbl>
      <w:tblPr>
        <w:tblStyle w:val="a"/>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7"/>
        <w:gridCol w:w="4947"/>
      </w:tblGrid>
      <w:tr w:rsidR="00B33921" w14:paraId="685FC223" w14:textId="77777777" w:rsidTr="004365F3">
        <w:trPr>
          <w:trHeight w:val="285"/>
        </w:trPr>
        <w:tc>
          <w:tcPr>
            <w:tcW w:w="4947" w:type="dxa"/>
            <w:tcBorders>
              <w:top w:val="single" w:sz="4" w:space="0" w:color="000000"/>
              <w:left w:val="single" w:sz="4" w:space="0" w:color="000000"/>
              <w:right w:val="single" w:sz="4" w:space="0" w:color="000000"/>
            </w:tcBorders>
            <w:shd w:val="clear" w:color="auto" w:fill="D9D9D9"/>
          </w:tcPr>
          <w:p w14:paraId="06B315B0" w14:textId="64FC84B7" w:rsidR="00B33921" w:rsidRDefault="00B33921" w:rsidP="004365F3">
            <w:pPr>
              <w:spacing w:after="0" w:line="240" w:lineRule="auto"/>
              <w:rPr>
                <w:rFonts w:ascii="Times New Roman" w:eastAsia="Times New Roman" w:hAnsi="Times New Roman" w:cs="Times New Roman"/>
              </w:rPr>
            </w:pPr>
            <w:r>
              <w:rPr>
                <w:rFonts w:ascii="Times New Roman" w:eastAsia="Times New Roman" w:hAnsi="Times New Roman" w:cs="Times New Roman"/>
              </w:rPr>
              <w:t>Naziv</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1F53AEA5" w14:textId="7A023FC9" w:rsidR="00B33921" w:rsidRDefault="00B33921" w:rsidP="004365F3">
            <w:pPr>
              <w:spacing w:after="0"/>
              <w:jc w:val="both"/>
              <w:rPr>
                <w:rFonts w:ascii="Times New Roman" w:eastAsia="Times New Roman" w:hAnsi="Times New Roman" w:cs="Times New Roman"/>
              </w:rPr>
            </w:pPr>
            <w:r>
              <w:rPr>
                <w:rFonts w:ascii="Times New Roman" w:eastAsia="Times New Roman" w:hAnsi="Times New Roman" w:cs="Times New Roman"/>
              </w:rPr>
              <w:t>Javni zavod Triglavski narodni park</w:t>
            </w:r>
          </w:p>
        </w:tc>
      </w:tr>
      <w:tr w:rsidR="00B33921" w14:paraId="152077D4" w14:textId="77777777" w:rsidTr="004365F3">
        <w:trPr>
          <w:trHeight w:val="285"/>
        </w:trPr>
        <w:tc>
          <w:tcPr>
            <w:tcW w:w="4947" w:type="dxa"/>
            <w:tcBorders>
              <w:top w:val="single" w:sz="4" w:space="0" w:color="000000"/>
              <w:left w:val="single" w:sz="4" w:space="0" w:color="000000"/>
              <w:right w:val="single" w:sz="4" w:space="0" w:color="000000"/>
            </w:tcBorders>
            <w:shd w:val="clear" w:color="auto" w:fill="D9D9D9"/>
          </w:tcPr>
          <w:p w14:paraId="3CA79C85" w14:textId="6FE11EFB" w:rsidR="00B33921" w:rsidRDefault="00B33921" w:rsidP="004365F3">
            <w:pPr>
              <w:spacing w:after="0"/>
              <w:rPr>
                <w:rFonts w:ascii="Times New Roman" w:eastAsia="Times New Roman" w:hAnsi="Times New Roman" w:cs="Times New Roman"/>
              </w:rPr>
            </w:pPr>
            <w:r>
              <w:rPr>
                <w:rFonts w:ascii="Times New Roman" w:eastAsia="Times New Roman" w:hAnsi="Times New Roman" w:cs="Times New Roman"/>
              </w:rPr>
              <w:t xml:space="preserve">Naslov (ulica, hišna številka, poštna številka, pošta) </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052C7210" w14:textId="7C92D2F8" w:rsidR="00B33921" w:rsidRDefault="00B33921" w:rsidP="004365F3">
            <w:pPr>
              <w:spacing w:after="0"/>
              <w:jc w:val="both"/>
              <w:rPr>
                <w:rFonts w:ascii="Times New Roman" w:eastAsia="Times New Roman" w:hAnsi="Times New Roman" w:cs="Times New Roman"/>
              </w:rPr>
            </w:pPr>
            <w:r>
              <w:rPr>
                <w:rFonts w:ascii="Times New Roman" w:eastAsia="Times New Roman" w:hAnsi="Times New Roman" w:cs="Times New Roman"/>
              </w:rPr>
              <w:t>Ljubljanska cesta 27, 4260 Bled</w:t>
            </w:r>
          </w:p>
        </w:tc>
      </w:tr>
      <w:tr w:rsidR="00B33921" w14:paraId="5BC3AD05" w14:textId="77777777" w:rsidTr="004365F3">
        <w:trPr>
          <w:trHeight w:val="285"/>
        </w:trPr>
        <w:tc>
          <w:tcPr>
            <w:tcW w:w="4947" w:type="dxa"/>
            <w:tcBorders>
              <w:top w:val="single" w:sz="4" w:space="0" w:color="000000"/>
              <w:left w:val="single" w:sz="4" w:space="0" w:color="000000"/>
              <w:bottom w:val="single" w:sz="4" w:space="0" w:color="000000"/>
              <w:right w:val="single" w:sz="4" w:space="0" w:color="000000"/>
            </w:tcBorders>
            <w:shd w:val="clear" w:color="auto" w:fill="D9D9D9"/>
          </w:tcPr>
          <w:p w14:paraId="19A1B358" w14:textId="77777777" w:rsidR="00B33921" w:rsidRDefault="00B33921" w:rsidP="004365F3">
            <w:pPr>
              <w:spacing w:after="0"/>
              <w:rPr>
                <w:rFonts w:ascii="Times New Roman" w:eastAsia="Times New Roman" w:hAnsi="Times New Roman" w:cs="Times New Roman"/>
              </w:rPr>
            </w:pPr>
            <w:r>
              <w:rPr>
                <w:rFonts w:ascii="Times New Roman" w:eastAsia="Times New Roman" w:hAnsi="Times New Roman" w:cs="Times New Roman"/>
              </w:rPr>
              <w:t>Matična številka</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6B69FAB4" w14:textId="6C03E6AC" w:rsidR="00B33921" w:rsidRDefault="00B33921" w:rsidP="004365F3">
            <w:pPr>
              <w:spacing w:after="0"/>
              <w:jc w:val="both"/>
              <w:rPr>
                <w:rFonts w:ascii="Times New Roman" w:eastAsia="Times New Roman" w:hAnsi="Times New Roman" w:cs="Times New Roman"/>
              </w:rPr>
            </w:pPr>
            <w:r>
              <w:rPr>
                <w:rFonts w:ascii="Times New Roman" w:eastAsia="Times New Roman" w:hAnsi="Times New Roman" w:cs="Times New Roman"/>
              </w:rPr>
              <w:t>5163846000</w:t>
            </w:r>
          </w:p>
        </w:tc>
      </w:tr>
      <w:tr w:rsidR="00B33921" w14:paraId="32FD8CE2" w14:textId="77777777" w:rsidTr="004365F3">
        <w:trPr>
          <w:trHeight w:val="285"/>
        </w:trPr>
        <w:tc>
          <w:tcPr>
            <w:tcW w:w="4947" w:type="dxa"/>
            <w:tcBorders>
              <w:top w:val="single" w:sz="4" w:space="0" w:color="000000"/>
              <w:left w:val="single" w:sz="4" w:space="0" w:color="000000"/>
              <w:right w:val="single" w:sz="4" w:space="0" w:color="000000"/>
            </w:tcBorders>
            <w:shd w:val="clear" w:color="auto" w:fill="D9D9D9"/>
          </w:tcPr>
          <w:p w14:paraId="7CD18CBA" w14:textId="39271051" w:rsidR="00B33921" w:rsidRDefault="00B33921" w:rsidP="004365F3">
            <w:pPr>
              <w:spacing w:after="0"/>
              <w:rPr>
                <w:rFonts w:ascii="Times New Roman" w:eastAsia="Times New Roman" w:hAnsi="Times New Roman" w:cs="Times New Roman"/>
              </w:rPr>
            </w:pPr>
            <w:r>
              <w:rPr>
                <w:rFonts w:ascii="Times New Roman" w:eastAsia="Times New Roman" w:hAnsi="Times New Roman" w:cs="Times New Roman"/>
              </w:rPr>
              <w:t>ID številka za DDV</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0E10BBB3" w14:textId="1395763D" w:rsidR="00B33921" w:rsidRDefault="00B33921" w:rsidP="004365F3">
            <w:pPr>
              <w:spacing w:after="0"/>
              <w:jc w:val="both"/>
              <w:rPr>
                <w:rFonts w:ascii="Times New Roman" w:eastAsia="Times New Roman" w:hAnsi="Times New Roman" w:cs="Times New Roman"/>
              </w:rPr>
            </w:pPr>
            <w:r>
              <w:rPr>
                <w:rFonts w:ascii="Times New Roman" w:eastAsia="Times New Roman" w:hAnsi="Times New Roman" w:cs="Times New Roman"/>
              </w:rPr>
              <w:t>SI 79422837</w:t>
            </w:r>
          </w:p>
        </w:tc>
      </w:tr>
    </w:tbl>
    <w:p w14:paraId="44127F2F" w14:textId="69120A65" w:rsidR="00B33921" w:rsidRDefault="00B33921" w:rsidP="00B33921">
      <w:pPr>
        <w:spacing w:after="0"/>
        <w:rPr>
          <w:rFonts w:ascii="Times New Roman" w:eastAsia="Times New Roman" w:hAnsi="Times New Roman" w:cs="Times New Roman"/>
        </w:rPr>
      </w:pPr>
    </w:p>
    <w:tbl>
      <w:tblPr>
        <w:tblStyle w:val="a0"/>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B33921" w14:paraId="582E9F24" w14:textId="77777777" w:rsidTr="004365F3">
        <w:trPr>
          <w:trHeight w:val="285"/>
        </w:trPr>
        <w:tc>
          <w:tcPr>
            <w:tcW w:w="4962" w:type="dxa"/>
            <w:tcBorders>
              <w:top w:val="single" w:sz="4" w:space="0" w:color="000000"/>
              <w:left w:val="single" w:sz="4" w:space="0" w:color="000000"/>
              <w:bottom w:val="single" w:sz="4" w:space="0" w:color="000000"/>
              <w:right w:val="single" w:sz="4" w:space="0" w:color="000000"/>
            </w:tcBorders>
            <w:shd w:val="clear" w:color="auto" w:fill="D9D9D9"/>
          </w:tcPr>
          <w:p w14:paraId="14A61A0D" w14:textId="77777777" w:rsidR="00B33921" w:rsidRDefault="00B33921" w:rsidP="004365F3">
            <w:pPr>
              <w:spacing w:after="0"/>
              <w:rPr>
                <w:rFonts w:ascii="Times New Roman" w:eastAsia="Times New Roman" w:hAnsi="Times New Roman" w:cs="Times New Roman"/>
              </w:rPr>
            </w:pPr>
            <w:r>
              <w:rPr>
                <w:rFonts w:ascii="Times New Roman" w:eastAsia="Times New Roman" w:hAnsi="Times New Roman" w:cs="Times New Roman"/>
              </w:rPr>
              <w:t xml:space="preserve">Ime in priimek odgovorne osebe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43420E62" w14:textId="0C1EE9DF" w:rsidR="00B33921" w:rsidRDefault="00B33921" w:rsidP="004365F3">
            <w:pPr>
              <w:spacing w:after="0"/>
              <w:jc w:val="both"/>
              <w:rPr>
                <w:rFonts w:ascii="Times New Roman" w:eastAsia="Times New Roman" w:hAnsi="Times New Roman" w:cs="Times New Roman"/>
              </w:rPr>
            </w:pPr>
            <w:r>
              <w:rPr>
                <w:rFonts w:ascii="Times New Roman" w:eastAsia="Times New Roman" w:hAnsi="Times New Roman" w:cs="Times New Roman"/>
              </w:rPr>
              <w:t>Dr. Tit Potočnik</w:t>
            </w:r>
          </w:p>
        </w:tc>
      </w:tr>
    </w:tbl>
    <w:p w14:paraId="0F9C043E" w14:textId="69A41EFA" w:rsidR="00B33921" w:rsidRDefault="00B33921" w:rsidP="00B33921">
      <w:pPr>
        <w:widowControl w:val="0"/>
        <w:tabs>
          <w:tab w:val="left" w:pos="10326"/>
          <w:tab w:val="left" w:pos="112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 nadaljevanju </w:t>
      </w:r>
      <w:r w:rsidRPr="00B33921">
        <w:rPr>
          <w:rFonts w:ascii="Times New Roman" w:eastAsia="Times New Roman" w:hAnsi="Times New Roman" w:cs="Times New Roman"/>
          <w:b/>
          <w:bCs/>
        </w:rPr>
        <w:t>sofinancer</w:t>
      </w:r>
      <w:r>
        <w:rPr>
          <w:rFonts w:ascii="Times New Roman" w:eastAsia="Times New Roman" w:hAnsi="Times New Roman" w:cs="Times New Roman"/>
        </w:rPr>
        <w:t>)</w:t>
      </w:r>
    </w:p>
    <w:p w14:paraId="73162F3D" w14:textId="77777777" w:rsidR="00B33921" w:rsidRDefault="00B33921">
      <w:pPr>
        <w:spacing w:after="0"/>
        <w:rPr>
          <w:rFonts w:ascii="Times New Roman" w:eastAsia="Times New Roman" w:hAnsi="Times New Roman" w:cs="Times New Roman"/>
        </w:rPr>
      </w:pPr>
    </w:p>
    <w:p w14:paraId="37FB4143" w14:textId="77777777" w:rsidR="00E27631" w:rsidRDefault="00337E3C" w:rsidP="00B33921">
      <w:pPr>
        <w:spacing w:after="0"/>
        <w:rPr>
          <w:rFonts w:ascii="Times New Roman" w:eastAsia="Times New Roman" w:hAnsi="Times New Roman" w:cs="Times New Roman"/>
        </w:rPr>
      </w:pPr>
      <w:r>
        <w:rPr>
          <w:rFonts w:ascii="Times New Roman" w:eastAsia="Times New Roman" w:hAnsi="Times New Roman" w:cs="Times New Roman"/>
        </w:rPr>
        <w:t>in</w:t>
      </w:r>
    </w:p>
    <w:p w14:paraId="3D036C6D" w14:textId="77777777" w:rsidR="00E27631" w:rsidRDefault="00E27631">
      <w:pPr>
        <w:spacing w:after="0"/>
        <w:jc w:val="center"/>
        <w:rPr>
          <w:rFonts w:ascii="Times New Roman" w:eastAsia="Times New Roman" w:hAnsi="Times New Roman" w:cs="Times New Roman"/>
        </w:rPr>
      </w:pPr>
    </w:p>
    <w:tbl>
      <w:tblPr>
        <w:tblStyle w:val="a"/>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7"/>
        <w:gridCol w:w="4947"/>
      </w:tblGrid>
      <w:tr w:rsidR="00E27631" w14:paraId="5381E955" w14:textId="77777777">
        <w:trPr>
          <w:trHeight w:val="285"/>
        </w:trPr>
        <w:tc>
          <w:tcPr>
            <w:tcW w:w="4947" w:type="dxa"/>
            <w:tcBorders>
              <w:top w:val="single" w:sz="4" w:space="0" w:color="000000"/>
              <w:left w:val="single" w:sz="4" w:space="0" w:color="000000"/>
              <w:right w:val="single" w:sz="4" w:space="0" w:color="000000"/>
            </w:tcBorders>
            <w:shd w:val="clear" w:color="auto" w:fill="D9D9D9"/>
          </w:tcPr>
          <w:p w14:paraId="47635735" w14:textId="77777777" w:rsidR="00E27631" w:rsidRDefault="00337E3C">
            <w:pPr>
              <w:spacing w:after="0" w:line="240" w:lineRule="auto"/>
              <w:rPr>
                <w:rFonts w:ascii="Times New Roman" w:eastAsia="Times New Roman" w:hAnsi="Times New Roman" w:cs="Times New Roman"/>
              </w:rPr>
            </w:pPr>
            <w:r>
              <w:rPr>
                <w:rFonts w:ascii="Times New Roman" w:eastAsia="Times New Roman" w:hAnsi="Times New Roman" w:cs="Times New Roman"/>
              </w:rPr>
              <w:t>Naziv upravičenca</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49155C47" w14:textId="77777777" w:rsidR="00E27631" w:rsidRDefault="00E27631">
            <w:pPr>
              <w:spacing w:after="0"/>
              <w:jc w:val="both"/>
              <w:rPr>
                <w:rFonts w:ascii="Times New Roman" w:eastAsia="Times New Roman" w:hAnsi="Times New Roman" w:cs="Times New Roman"/>
              </w:rPr>
            </w:pPr>
          </w:p>
        </w:tc>
      </w:tr>
      <w:tr w:rsidR="00E27631" w14:paraId="11921AF5" w14:textId="77777777">
        <w:trPr>
          <w:trHeight w:val="285"/>
        </w:trPr>
        <w:tc>
          <w:tcPr>
            <w:tcW w:w="4947" w:type="dxa"/>
            <w:tcBorders>
              <w:top w:val="single" w:sz="4" w:space="0" w:color="000000"/>
              <w:left w:val="single" w:sz="4" w:space="0" w:color="000000"/>
              <w:right w:val="single" w:sz="4" w:space="0" w:color="000000"/>
            </w:tcBorders>
            <w:shd w:val="clear" w:color="auto" w:fill="D9D9D9"/>
          </w:tcPr>
          <w:p w14:paraId="39E13E0B" w14:textId="77777777" w:rsidR="00E27631" w:rsidRDefault="00337E3C">
            <w:pPr>
              <w:spacing w:after="0"/>
              <w:rPr>
                <w:rFonts w:ascii="Times New Roman" w:eastAsia="Times New Roman" w:hAnsi="Times New Roman" w:cs="Times New Roman"/>
              </w:rPr>
            </w:pPr>
            <w:r>
              <w:rPr>
                <w:rFonts w:ascii="Times New Roman" w:eastAsia="Times New Roman" w:hAnsi="Times New Roman" w:cs="Times New Roman"/>
              </w:rPr>
              <w:t>Naslov (ulica, hišna številka, poštna številka, pošta) upravičenca</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1115EF82" w14:textId="77777777" w:rsidR="00E27631" w:rsidRDefault="00E27631">
            <w:pPr>
              <w:spacing w:after="0"/>
              <w:jc w:val="both"/>
              <w:rPr>
                <w:rFonts w:ascii="Times New Roman" w:eastAsia="Times New Roman" w:hAnsi="Times New Roman" w:cs="Times New Roman"/>
              </w:rPr>
            </w:pPr>
          </w:p>
        </w:tc>
      </w:tr>
      <w:tr w:rsidR="00E27631" w14:paraId="6E2D7872" w14:textId="77777777">
        <w:trPr>
          <w:trHeight w:val="285"/>
        </w:trPr>
        <w:tc>
          <w:tcPr>
            <w:tcW w:w="4947" w:type="dxa"/>
            <w:tcBorders>
              <w:top w:val="single" w:sz="4" w:space="0" w:color="000000"/>
              <w:left w:val="single" w:sz="4" w:space="0" w:color="000000"/>
              <w:bottom w:val="single" w:sz="4" w:space="0" w:color="000000"/>
              <w:right w:val="single" w:sz="4" w:space="0" w:color="000000"/>
            </w:tcBorders>
            <w:shd w:val="clear" w:color="auto" w:fill="D9D9D9"/>
          </w:tcPr>
          <w:p w14:paraId="2D20DC7B" w14:textId="77777777" w:rsidR="00E27631" w:rsidRDefault="00337E3C">
            <w:pPr>
              <w:spacing w:after="0"/>
              <w:rPr>
                <w:rFonts w:ascii="Times New Roman" w:eastAsia="Times New Roman" w:hAnsi="Times New Roman" w:cs="Times New Roman"/>
              </w:rPr>
            </w:pPr>
            <w:r>
              <w:rPr>
                <w:rFonts w:ascii="Times New Roman" w:eastAsia="Times New Roman" w:hAnsi="Times New Roman" w:cs="Times New Roman"/>
              </w:rPr>
              <w:t>Matična številka</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60B72C5B" w14:textId="77777777" w:rsidR="00E27631" w:rsidRDefault="00E27631">
            <w:pPr>
              <w:spacing w:after="0"/>
              <w:jc w:val="both"/>
              <w:rPr>
                <w:rFonts w:ascii="Times New Roman" w:eastAsia="Times New Roman" w:hAnsi="Times New Roman" w:cs="Times New Roman"/>
              </w:rPr>
            </w:pPr>
          </w:p>
        </w:tc>
      </w:tr>
      <w:tr w:rsidR="00E27631" w14:paraId="5D4C66E0" w14:textId="77777777">
        <w:trPr>
          <w:trHeight w:val="285"/>
        </w:trPr>
        <w:tc>
          <w:tcPr>
            <w:tcW w:w="4947" w:type="dxa"/>
            <w:tcBorders>
              <w:top w:val="single" w:sz="4" w:space="0" w:color="000000"/>
              <w:left w:val="single" w:sz="4" w:space="0" w:color="000000"/>
              <w:right w:val="single" w:sz="4" w:space="0" w:color="000000"/>
            </w:tcBorders>
            <w:shd w:val="clear" w:color="auto" w:fill="D9D9D9"/>
          </w:tcPr>
          <w:p w14:paraId="6172A200" w14:textId="072F6D5D" w:rsidR="00E27631" w:rsidRDefault="00B33921">
            <w:pPr>
              <w:spacing w:after="0"/>
              <w:rPr>
                <w:rFonts w:ascii="Times New Roman" w:eastAsia="Times New Roman" w:hAnsi="Times New Roman" w:cs="Times New Roman"/>
              </w:rPr>
            </w:pPr>
            <w:r>
              <w:rPr>
                <w:rFonts w:ascii="Times New Roman" w:eastAsia="Times New Roman" w:hAnsi="Times New Roman" w:cs="Times New Roman"/>
              </w:rPr>
              <w:t>ID številka za DDV:</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05BDCC1F" w14:textId="77777777" w:rsidR="00E27631" w:rsidRDefault="00E27631">
            <w:pPr>
              <w:spacing w:after="0"/>
              <w:jc w:val="both"/>
              <w:rPr>
                <w:rFonts w:ascii="Times New Roman" w:eastAsia="Times New Roman" w:hAnsi="Times New Roman" w:cs="Times New Roman"/>
              </w:rPr>
            </w:pPr>
          </w:p>
        </w:tc>
      </w:tr>
    </w:tbl>
    <w:p w14:paraId="57138042" w14:textId="3EBA752A" w:rsidR="00E27631" w:rsidRDefault="00E27631">
      <w:pPr>
        <w:spacing w:after="0"/>
        <w:rPr>
          <w:rFonts w:ascii="Times New Roman" w:eastAsia="Times New Roman" w:hAnsi="Times New Roman" w:cs="Times New Roman"/>
        </w:rPr>
      </w:pPr>
    </w:p>
    <w:tbl>
      <w:tblPr>
        <w:tblStyle w:val="a0"/>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E27631" w14:paraId="729C04BB" w14:textId="77777777">
        <w:trPr>
          <w:trHeight w:val="285"/>
        </w:trPr>
        <w:tc>
          <w:tcPr>
            <w:tcW w:w="4962" w:type="dxa"/>
            <w:tcBorders>
              <w:top w:val="single" w:sz="4" w:space="0" w:color="000000"/>
              <w:left w:val="single" w:sz="4" w:space="0" w:color="000000"/>
              <w:bottom w:val="single" w:sz="4" w:space="0" w:color="000000"/>
              <w:right w:val="single" w:sz="4" w:space="0" w:color="000000"/>
            </w:tcBorders>
            <w:shd w:val="clear" w:color="auto" w:fill="D9D9D9"/>
          </w:tcPr>
          <w:p w14:paraId="222C387F" w14:textId="77777777" w:rsidR="00E27631" w:rsidRDefault="00337E3C">
            <w:pPr>
              <w:spacing w:after="0"/>
              <w:rPr>
                <w:rFonts w:ascii="Times New Roman" w:eastAsia="Times New Roman" w:hAnsi="Times New Roman" w:cs="Times New Roman"/>
              </w:rPr>
            </w:pPr>
            <w:r>
              <w:rPr>
                <w:rFonts w:ascii="Times New Roman" w:eastAsia="Times New Roman" w:hAnsi="Times New Roman" w:cs="Times New Roman"/>
              </w:rPr>
              <w:t xml:space="preserve">Ime in priimek odgovorne osebe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158035C8" w14:textId="77777777" w:rsidR="00E27631" w:rsidRDefault="00E27631">
            <w:pPr>
              <w:spacing w:after="0"/>
              <w:jc w:val="both"/>
              <w:rPr>
                <w:rFonts w:ascii="Times New Roman" w:eastAsia="Times New Roman" w:hAnsi="Times New Roman" w:cs="Times New Roman"/>
              </w:rPr>
            </w:pPr>
          </w:p>
        </w:tc>
      </w:tr>
    </w:tbl>
    <w:p w14:paraId="666E7A49" w14:textId="77777777" w:rsidR="00E27631" w:rsidRDefault="00337E3C">
      <w:pPr>
        <w:widowControl w:val="0"/>
        <w:tabs>
          <w:tab w:val="left" w:pos="10326"/>
          <w:tab w:val="left" w:pos="112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 nadaljevanju </w:t>
      </w:r>
      <w:r>
        <w:rPr>
          <w:rFonts w:ascii="Times New Roman" w:eastAsia="Times New Roman" w:hAnsi="Times New Roman" w:cs="Times New Roman"/>
          <w:b/>
        </w:rPr>
        <w:t>upravičenec</w:t>
      </w:r>
      <w:r>
        <w:rPr>
          <w:rFonts w:ascii="Times New Roman" w:eastAsia="Times New Roman" w:hAnsi="Times New Roman" w:cs="Times New Roman"/>
        </w:rPr>
        <w:t>)</w:t>
      </w:r>
    </w:p>
    <w:p w14:paraId="37562234" w14:textId="77777777" w:rsidR="00E27631" w:rsidRDefault="00E27631">
      <w:pPr>
        <w:widowControl w:val="0"/>
        <w:tabs>
          <w:tab w:val="left" w:pos="10326"/>
          <w:tab w:val="left" w:pos="11226"/>
        </w:tabs>
        <w:spacing w:after="0" w:line="240" w:lineRule="auto"/>
        <w:jc w:val="both"/>
        <w:rPr>
          <w:rFonts w:ascii="Times New Roman" w:eastAsia="Times New Roman" w:hAnsi="Times New Roman" w:cs="Times New Roman"/>
        </w:rPr>
      </w:pPr>
    </w:p>
    <w:p w14:paraId="7E6AFD01" w14:textId="77777777" w:rsidR="00E27631" w:rsidRDefault="00E27631">
      <w:pPr>
        <w:widowControl w:val="0"/>
        <w:tabs>
          <w:tab w:val="left" w:pos="10326"/>
          <w:tab w:val="left" w:pos="11226"/>
        </w:tabs>
        <w:spacing w:after="0" w:line="240" w:lineRule="auto"/>
        <w:jc w:val="both"/>
        <w:rPr>
          <w:rFonts w:ascii="Times New Roman" w:eastAsia="Times New Roman" w:hAnsi="Times New Roman" w:cs="Times New Roman"/>
        </w:rPr>
      </w:pPr>
    </w:p>
    <w:p w14:paraId="69790094" w14:textId="77777777" w:rsidR="00E27631" w:rsidRDefault="00337E3C">
      <w:pPr>
        <w:spacing w:after="0"/>
        <w:rPr>
          <w:rFonts w:ascii="Times New Roman" w:eastAsia="Times New Roman" w:hAnsi="Times New Roman" w:cs="Times New Roman"/>
        </w:rPr>
      </w:pPr>
      <w:r>
        <w:rPr>
          <w:rFonts w:ascii="Times New Roman" w:eastAsia="Times New Roman" w:hAnsi="Times New Roman" w:cs="Times New Roman"/>
        </w:rPr>
        <w:t>sklepata naslednjo</w:t>
      </w:r>
    </w:p>
    <w:p w14:paraId="62181949" w14:textId="77777777" w:rsidR="00E27631" w:rsidRDefault="00E27631">
      <w:pPr>
        <w:spacing w:after="0"/>
        <w:rPr>
          <w:rFonts w:ascii="Times New Roman" w:eastAsia="Times New Roman" w:hAnsi="Times New Roman" w:cs="Times New Roman"/>
        </w:rPr>
      </w:pPr>
    </w:p>
    <w:p w14:paraId="518EF875" w14:textId="3DFCA2B5"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POGODBO O IZVAJANJU TRAJNOSTNIH JAVNIH PREVOZOV NA OBMOČJU TRIGLAVSKEGA NARODNEGA PARKA V LETU 202</w:t>
      </w:r>
      <w:r w:rsidR="004F7C5D">
        <w:rPr>
          <w:rFonts w:ascii="Times New Roman" w:eastAsia="Times New Roman" w:hAnsi="Times New Roman" w:cs="Times New Roman"/>
          <w:b/>
        </w:rPr>
        <w:t>3</w:t>
      </w:r>
    </w:p>
    <w:p w14:paraId="74DE92C4" w14:textId="77777777" w:rsidR="00E27631" w:rsidRDefault="00E27631">
      <w:pPr>
        <w:spacing w:after="0"/>
        <w:jc w:val="center"/>
        <w:rPr>
          <w:rFonts w:ascii="Times New Roman" w:eastAsia="Times New Roman" w:hAnsi="Times New Roman" w:cs="Times New Roman"/>
          <w:b/>
        </w:rPr>
      </w:pPr>
    </w:p>
    <w:p w14:paraId="46286C53" w14:textId="77777777" w:rsidR="00E27631" w:rsidRDefault="00E27631">
      <w:pPr>
        <w:spacing w:after="0"/>
        <w:jc w:val="center"/>
        <w:rPr>
          <w:rFonts w:ascii="Times New Roman" w:eastAsia="Times New Roman" w:hAnsi="Times New Roman" w:cs="Times New Roman"/>
          <w:b/>
        </w:rPr>
      </w:pPr>
    </w:p>
    <w:p w14:paraId="17D0816C"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3501DAD6" w14:textId="77777777" w:rsidR="00E27631" w:rsidRDefault="00337E3C">
      <w:pPr>
        <w:spacing w:after="0"/>
        <w:jc w:val="center"/>
        <w:rPr>
          <w:rFonts w:ascii="Times New Roman" w:eastAsia="Times New Roman" w:hAnsi="Times New Roman" w:cs="Times New Roman"/>
        </w:rPr>
      </w:pPr>
      <w:r>
        <w:rPr>
          <w:rFonts w:ascii="Times New Roman" w:eastAsia="Times New Roman" w:hAnsi="Times New Roman" w:cs="Times New Roman"/>
          <w:b/>
        </w:rPr>
        <w:t>(uvodne ugotovitve)</w:t>
      </w:r>
    </w:p>
    <w:p w14:paraId="23350BFA" w14:textId="77777777" w:rsidR="002F6612" w:rsidRDefault="002F6612">
      <w:pPr>
        <w:spacing w:after="0"/>
        <w:rPr>
          <w:rFonts w:ascii="Times New Roman" w:eastAsia="Times New Roman" w:hAnsi="Times New Roman" w:cs="Times New Roman"/>
        </w:rPr>
      </w:pPr>
    </w:p>
    <w:p w14:paraId="64C6C686" w14:textId="3689FFF1" w:rsidR="00DA7963" w:rsidRPr="00DA7963" w:rsidRDefault="00337E3C" w:rsidP="00DA7963">
      <w:pPr>
        <w:spacing w:after="0"/>
        <w:rPr>
          <w:rFonts w:ascii="Times New Roman" w:eastAsia="Times New Roman" w:hAnsi="Times New Roman" w:cs="Times New Roman"/>
        </w:rPr>
      </w:pPr>
      <w:r>
        <w:rPr>
          <w:rFonts w:ascii="Times New Roman" w:eastAsia="Times New Roman" w:hAnsi="Times New Roman" w:cs="Times New Roman"/>
        </w:rPr>
        <w:t>Pogodbeni stranki ugotavljata</w:t>
      </w:r>
      <w:r w:rsidR="00404513">
        <w:rPr>
          <w:rFonts w:ascii="Times New Roman" w:eastAsia="Times New Roman" w:hAnsi="Times New Roman" w:cs="Times New Roman"/>
        </w:rPr>
        <w:t>, da</w:t>
      </w:r>
      <w:r>
        <w:rPr>
          <w:rFonts w:ascii="Times New Roman" w:eastAsia="Times New Roman" w:hAnsi="Times New Roman" w:cs="Times New Roman"/>
        </w:rPr>
        <w:t>:</w:t>
      </w:r>
    </w:p>
    <w:p w14:paraId="1D37E69F" w14:textId="196E3D23" w:rsidR="00DA7963" w:rsidRPr="00326655" w:rsidRDefault="00DA7963" w:rsidP="00B33921">
      <w:pPr>
        <w:numPr>
          <w:ilvl w:val="0"/>
          <w:numId w:val="1"/>
        </w:numPr>
        <w:pBdr>
          <w:top w:val="nil"/>
          <w:left w:val="nil"/>
          <w:bottom w:val="nil"/>
          <w:right w:val="nil"/>
          <w:between w:val="nil"/>
        </w:pBdr>
        <w:spacing w:after="0"/>
        <w:jc w:val="both"/>
        <w:rPr>
          <w:rFonts w:asciiTheme="majorBidi" w:hAnsiTheme="majorBidi" w:cstheme="majorBidi"/>
          <w:color w:val="000000"/>
        </w:rPr>
      </w:pPr>
      <w:bookmarkStart w:id="0" w:name="_heading=h.gjdgxs" w:colFirst="0" w:colLast="0"/>
      <w:bookmarkEnd w:id="0"/>
      <w:r w:rsidRPr="00FA7530">
        <w:rPr>
          <w:rFonts w:asciiTheme="majorBidi" w:hAnsiTheme="majorBidi" w:cstheme="majorBidi"/>
          <w:color w:val="000000"/>
        </w:rPr>
        <w:t>sofinancer v letu 202</w:t>
      </w:r>
      <w:r w:rsidR="004F7C5D">
        <w:rPr>
          <w:rFonts w:asciiTheme="majorBidi" w:hAnsiTheme="majorBidi" w:cstheme="majorBidi"/>
          <w:color w:val="000000"/>
        </w:rPr>
        <w:t>3</w:t>
      </w:r>
      <w:r w:rsidRPr="00FA7530">
        <w:rPr>
          <w:rFonts w:asciiTheme="majorBidi" w:hAnsiTheme="majorBidi" w:cstheme="majorBidi"/>
          <w:color w:val="000000"/>
        </w:rPr>
        <w:t xml:space="preserve"> sofinancira izvajanje trajnostnih javnih prevozov (v nadaljevanju javni prevozi) na podlagi </w:t>
      </w:r>
      <w:r w:rsidRPr="00FA7530">
        <w:rPr>
          <w:rFonts w:ascii="Times New Roman" w:hAnsi="Times New Roman" w:cs="Times New Roman"/>
          <w:bCs/>
        </w:rPr>
        <w:t>Zakona o Triglavskem narodnem parku (Uradni list RS, št. 52/10, 46/14 – ZON-C, 60/17 in 82/20), Uredbe o Načrtu upravljanja Triglavskega narodnega parka za obdobje 2016–2025 (Uradni list RS, št. 34/16), Programa dela in finančnega načrta Javnega zavoda Triglavski narodni park za leto 202</w:t>
      </w:r>
      <w:r w:rsidR="004F7C5D">
        <w:rPr>
          <w:rFonts w:ascii="Times New Roman" w:hAnsi="Times New Roman" w:cs="Times New Roman"/>
          <w:bCs/>
        </w:rPr>
        <w:t>3</w:t>
      </w:r>
      <w:r w:rsidRPr="00FA7530">
        <w:rPr>
          <w:rFonts w:ascii="Times New Roman" w:hAnsi="Times New Roman" w:cs="Times New Roman"/>
          <w:bCs/>
        </w:rPr>
        <w:t xml:space="preserve"> (v nadaljevanju PDFN 202</w:t>
      </w:r>
      <w:r w:rsidR="004F7C5D">
        <w:rPr>
          <w:rFonts w:ascii="Times New Roman" w:hAnsi="Times New Roman" w:cs="Times New Roman"/>
          <w:bCs/>
        </w:rPr>
        <w:t>3</w:t>
      </w:r>
      <w:r w:rsidRPr="00FA7530">
        <w:rPr>
          <w:rFonts w:ascii="Times New Roman" w:hAnsi="Times New Roman" w:cs="Times New Roman"/>
          <w:bCs/>
        </w:rPr>
        <w:t>) v povezavi s sofinanciranjem uresničevanja načrtov urejanja in umirjanja prometa na območju Triglavskega narodnega parka (operativni cilj C6.2)</w:t>
      </w:r>
      <w:r w:rsidRPr="00FA7530">
        <w:rPr>
          <w:rFonts w:ascii="Times New Roman" w:eastAsia="Times New Roman" w:hAnsi="Times New Roman" w:cs="Times New Roman"/>
          <w:bCs/>
        </w:rPr>
        <w:t xml:space="preserve"> in Strokovne podlage za izvajanje trajnostnih javnih prevozov na območju Triglavskega </w:t>
      </w:r>
      <w:r w:rsidRPr="00326655">
        <w:rPr>
          <w:rFonts w:ascii="Times New Roman" w:eastAsia="Times New Roman" w:hAnsi="Times New Roman" w:cs="Times New Roman"/>
          <w:bCs/>
        </w:rPr>
        <w:t xml:space="preserve">narodnega parka št. </w:t>
      </w:r>
      <w:r w:rsidR="00326655" w:rsidRPr="00326655">
        <w:rPr>
          <w:rFonts w:asciiTheme="majorBidi" w:eastAsia="Times New Roman" w:hAnsiTheme="majorBidi" w:cstheme="majorBidi"/>
        </w:rPr>
        <w:t>4503-119/2023-2</w:t>
      </w:r>
      <w:r w:rsidRPr="00326655">
        <w:rPr>
          <w:rFonts w:ascii="Times New Roman" w:eastAsia="Times New Roman" w:hAnsi="Times New Roman" w:cs="Times New Roman"/>
          <w:bCs/>
        </w:rPr>
        <w:t xml:space="preserve">, z dne </w:t>
      </w:r>
      <w:r w:rsidR="006F5D33" w:rsidRPr="00326655">
        <w:rPr>
          <w:rFonts w:ascii="Times New Roman" w:eastAsia="Times New Roman" w:hAnsi="Times New Roman" w:cs="Times New Roman"/>
          <w:bCs/>
        </w:rPr>
        <w:t>4</w:t>
      </w:r>
      <w:r w:rsidRPr="00326655">
        <w:rPr>
          <w:rFonts w:ascii="Times New Roman" w:eastAsia="Times New Roman" w:hAnsi="Times New Roman" w:cs="Times New Roman"/>
          <w:bCs/>
        </w:rPr>
        <w:t>.</w:t>
      </w:r>
      <w:r w:rsidR="006F5D33" w:rsidRPr="00326655">
        <w:rPr>
          <w:rFonts w:ascii="Times New Roman" w:eastAsia="Times New Roman" w:hAnsi="Times New Roman" w:cs="Times New Roman"/>
          <w:bCs/>
        </w:rPr>
        <w:t xml:space="preserve"> </w:t>
      </w:r>
      <w:r w:rsidR="00326655" w:rsidRPr="00326655">
        <w:rPr>
          <w:rFonts w:ascii="Times New Roman" w:eastAsia="Times New Roman" w:hAnsi="Times New Roman" w:cs="Times New Roman"/>
          <w:bCs/>
        </w:rPr>
        <w:t>maja</w:t>
      </w:r>
      <w:r w:rsidRPr="00326655">
        <w:rPr>
          <w:rFonts w:ascii="Times New Roman" w:eastAsia="Times New Roman" w:hAnsi="Times New Roman" w:cs="Times New Roman"/>
          <w:bCs/>
        </w:rPr>
        <w:t xml:space="preserve"> 202</w:t>
      </w:r>
      <w:r w:rsidR="006F5D33" w:rsidRPr="00326655">
        <w:rPr>
          <w:rFonts w:ascii="Times New Roman" w:eastAsia="Times New Roman" w:hAnsi="Times New Roman" w:cs="Times New Roman"/>
          <w:bCs/>
        </w:rPr>
        <w:t>3</w:t>
      </w:r>
      <w:r w:rsidRPr="00326655">
        <w:rPr>
          <w:rFonts w:ascii="Times New Roman" w:eastAsia="Times New Roman" w:hAnsi="Times New Roman" w:cs="Times New Roman"/>
          <w:bCs/>
        </w:rPr>
        <w:t>,</w:t>
      </w:r>
    </w:p>
    <w:p w14:paraId="79FD3FFC" w14:textId="55D76F33" w:rsidR="00B33921" w:rsidRPr="00326655" w:rsidRDefault="00337E3C" w:rsidP="00B33921">
      <w:pPr>
        <w:numPr>
          <w:ilvl w:val="0"/>
          <w:numId w:val="1"/>
        </w:numPr>
        <w:pBdr>
          <w:top w:val="nil"/>
          <w:left w:val="nil"/>
          <w:bottom w:val="nil"/>
          <w:right w:val="nil"/>
          <w:between w:val="nil"/>
        </w:pBdr>
        <w:spacing w:after="0"/>
        <w:jc w:val="both"/>
        <w:rPr>
          <w:rFonts w:asciiTheme="majorBidi" w:hAnsiTheme="majorBidi" w:cstheme="majorBidi"/>
          <w:color w:val="000000"/>
        </w:rPr>
      </w:pPr>
      <w:r w:rsidRPr="005C0A41">
        <w:rPr>
          <w:rFonts w:asciiTheme="majorBidi" w:eastAsia="Times New Roman" w:hAnsiTheme="majorBidi" w:cstheme="majorBidi"/>
          <w:color w:val="000000"/>
        </w:rPr>
        <w:t xml:space="preserve">je bilo </w:t>
      </w:r>
      <w:r w:rsidRPr="00326655">
        <w:rPr>
          <w:rFonts w:asciiTheme="majorBidi" w:eastAsia="Times New Roman" w:hAnsiTheme="majorBidi" w:cstheme="majorBidi"/>
          <w:color w:val="000000"/>
        </w:rPr>
        <w:t xml:space="preserve">dne </w:t>
      </w:r>
      <w:r w:rsidR="006F5D33" w:rsidRPr="00326655">
        <w:rPr>
          <w:rFonts w:asciiTheme="majorBidi" w:eastAsia="Times New Roman" w:hAnsiTheme="majorBidi" w:cstheme="majorBidi"/>
        </w:rPr>
        <w:t>5</w:t>
      </w:r>
      <w:r w:rsidRPr="00326655">
        <w:rPr>
          <w:rFonts w:asciiTheme="majorBidi" w:eastAsia="Times New Roman" w:hAnsiTheme="majorBidi" w:cstheme="majorBidi"/>
          <w:color w:val="000000"/>
        </w:rPr>
        <w:t xml:space="preserve">. </w:t>
      </w:r>
      <w:r w:rsidR="00326655" w:rsidRPr="00326655">
        <w:rPr>
          <w:rFonts w:asciiTheme="majorBidi" w:eastAsia="Times New Roman" w:hAnsiTheme="majorBidi" w:cstheme="majorBidi"/>
          <w:color w:val="000000"/>
        </w:rPr>
        <w:t>maja</w:t>
      </w:r>
      <w:r w:rsidRPr="00326655">
        <w:rPr>
          <w:rFonts w:asciiTheme="majorBidi" w:eastAsia="Times New Roman" w:hAnsiTheme="majorBidi" w:cstheme="majorBidi"/>
          <w:color w:val="000000"/>
        </w:rPr>
        <w:t xml:space="preserve"> 202</w:t>
      </w:r>
      <w:r w:rsidR="006F5D33" w:rsidRPr="00326655">
        <w:rPr>
          <w:rFonts w:asciiTheme="majorBidi" w:eastAsia="Times New Roman" w:hAnsiTheme="majorBidi" w:cstheme="majorBidi"/>
          <w:color w:val="000000"/>
        </w:rPr>
        <w:t>3</w:t>
      </w:r>
      <w:r w:rsidRPr="00326655">
        <w:rPr>
          <w:rFonts w:asciiTheme="majorBidi" w:eastAsia="Times New Roman" w:hAnsiTheme="majorBidi" w:cstheme="majorBidi"/>
          <w:color w:val="000000"/>
        </w:rPr>
        <w:t xml:space="preserve"> na spletni strani sofinancerja objavljeno Povabilo k oddaji </w:t>
      </w:r>
      <w:r w:rsidR="00B33921" w:rsidRPr="00326655">
        <w:rPr>
          <w:rFonts w:asciiTheme="majorBidi" w:eastAsia="Times New Roman" w:hAnsiTheme="majorBidi" w:cstheme="majorBidi"/>
          <w:color w:val="000000"/>
        </w:rPr>
        <w:t>vlog</w:t>
      </w:r>
      <w:r w:rsidRPr="00326655">
        <w:rPr>
          <w:rFonts w:asciiTheme="majorBidi" w:eastAsia="Times New Roman" w:hAnsiTheme="majorBidi" w:cstheme="majorBidi"/>
          <w:color w:val="000000"/>
        </w:rPr>
        <w:t xml:space="preserve"> za izvajanje trajnostnih javnih prevozov na območju Triglavskega narodnega parka v </w:t>
      </w:r>
      <w:r w:rsidR="00404513" w:rsidRPr="00326655">
        <w:rPr>
          <w:rFonts w:asciiTheme="majorBidi" w:eastAsia="Times New Roman" w:hAnsiTheme="majorBidi" w:cstheme="majorBidi"/>
          <w:color w:val="000000"/>
        </w:rPr>
        <w:t xml:space="preserve">letu </w:t>
      </w:r>
      <w:r w:rsidRPr="00326655">
        <w:rPr>
          <w:rFonts w:asciiTheme="majorBidi" w:eastAsia="Times New Roman" w:hAnsiTheme="majorBidi" w:cstheme="majorBidi"/>
          <w:color w:val="000000"/>
        </w:rPr>
        <w:t>202</w:t>
      </w:r>
      <w:r w:rsidR="004F7C5D" w:rsidRPr="00326655">
        <w:rPr>
          <w:rFonts w:asciiTheme="majorBidi" w:eastAsia="Times New Roman" w:hAnsiTheme="majorBidi" w:cstheme="majorBidi"/>
          <w:color w:val="000000"/>
        </w:rPr>
        <w:t>3</w:t>
      </w:r>
      <w:r w:rsidRPr="00326655">
        <w:rPr>
          <w:rFonts w:asciiTheme="majorBidi" w:eastAsia="Times New Roman" w:hAnsiTheme="majorBidi" w:cstheme="majorBidi"/>
          <w:color w:val="000000"/>
        </w:rPr>
        <w:t xml:space="preserve"> (v nadaljevanju povabilo),</w:t>
      </w:r>
    </w:p>
    <w:p w14:paraId="61D0BFE6" w14:textId="671F9565" w:rsidR="00685201" w:rsidRPr="00FA7530" w:rsidRDefault="00404513" w:rsidP="00685201">
      <w:pPr>
        <w:numPr>
          <w:ilvl w:val="0"/>
          <w:numId w:val="1"/>
        </w:numPr>
        <w:pBdr>
          <w:top w:val="nil"/>
          <w:left w:val="nil"/>
          <w:bottom w:val="nil"/>
          <w:right w:val="nil"/>
          <w:between w:val="nil"/>
        </w:pBdr>
        <w:spacing w:after="0"/>
        <w:jc w:val="both"/>
        <w:rPr>
          <w:rFonts w:asciiTheme="majorBidi" w:hAnsiTheme="majorBidi" w:cstheme="majorBidi"/>
          <w:color w:val="000000"/>
        </w:rPr>
      </w:pPr>
      <w:r w:rsidRPr="00326655">
        <w:rPr>
          <w:rFonts w:asciiTheme="majorBidi" w:eastAsia="Times New Roman" w:hAnsiTheme="majorBidi" w:cstheme="majorBidi"/>
        </w:rPr>
        <w:t>je bila s strani sofinancerja dne</w:t>
      </w:r>
      <w:r w:rsidR="00B33921" w:rsidRPr="00326655">
        <w:rPr>
          <w:rFonts w:asciiTheme="majorBidi" w:eastAsia="Times New Roman" w:hAnsiTheme="majorBidi" w:cstheme="majorBidi"/>
        </w:rPr>
        <w:t xml:space="preserve"> 2</w:t>
      </w:r>
      <w:r w:rsidR="00326655" w:rsidRPr="00326655">
        <w:rPr>
          <w:rFonts w:asciiTheme="majorBidi" w:eastAsia="Times New Roman" w:hAnsiTheme="majorBidi" w:cstheme="majorBidi"/>
        </w:rPr>
        <w:t>4</w:t>
      </w:r>
      <w:r w:rsidR="00B33921" w:rsidRPr="00326655">
        <w:rPr>
          <w:rFonts w:asciiTheme="majorBidi" w:eastAsia="Times New Roman" w:hAnsiTheme="majorBidi" w:cstheme="majorBidi"/>
        </w:rPr>
        <w:t>.</w:t>
      </w:r>
      <w:r w:rsidR="00FA7530" w:rsidRPr="00326655">
        <w:rPr>
          <w:rFonts w:asciiTheme="majorBidi" w:eastAsia="Times New Roman" w:hAnsiTheme="majorBidi" w:cstheme="majorBidi"/>
        </w:rPr>
        <w:t xml:space="preserve"> </w:t>
      </w:r>
      <w:r w:rsidR="006F5D33" w:rsidRPr="00326655">
        <w:rPr>
          <w:rFonts w:asciiTheme="majorBidi" w:eastAsia="Times New Roman" w:hAnsiTheme="majorBidi" w:cstheme="majorBidi"/>
        </w:rPr>
        <w:t>aprila</w:t>
      </w:r>
      <w:r w:rsidR="00FA7530" w:rsidRPr="00326655">
        <w:rPr>
          <w:rFonts w:asciiTheme="majorBidi" w:eastAsia="Times New Roman" w:hAnsiTheme="majorBidi" w:cstheme="majorBidi"/>
        </w:rPr>
        <w:t xml:space="preserve"> </w:t>
      </w:r>
      <w:r w:rsidR="00B33921" w:rsidRPr="00326655">
        <w:rPr>
          <w:rFonts w:asciiTheme="majorBidi" w:eastAsia="Times New Roman" w:hAnsiTheme="majorBidi" w:cstheme="majorBidi"/>
        </w:rPr>
        <w:t>202</w:t>
      </w:r>
      <w:r w:rsidR="006F5D33" w:rsidRPr="00326655">
        <w:rPr>
          <w:rFonts w:asciiTheme="majorBidi" w:eastAsia="Times New Roman" w:hAnsiTheme="majorBidi" w:cstheme="majorBidi"/>
        </w:rPr>
        <w:t>3</w:t>
      </w:r>
      <w:r w:rsidRPr="00326655">
        <w:rPr>
          <w:rFonts w:asciiTheme="majorBidi" w:eastAsia="Times New Roman" w:hAnsiTheme="majorBidi" w:cstheme="majorBidi"/>
        </w:rPr>
        <w:t xml:space="preserve"> s sklepom št. </w:t>
      </w:r>
      <w:r w:rsidR="00FA7530" w:rsidRPr="00326655">
        <w:rPr>
          <w:rFonts w:asciiTheme="majorBidi" w:eastAsia="Times New Roman" w:hAnsiTheme="majorBidi" w:cstheme="majorBidi"/>
        </w:rPr>
        <w:t>4503-</w:t>
      </w:r>
      <w:r w:rsidR="00326655" w:rsidRPr="00326655">
        <w:rPr>
          <w:rFonts w:asciiTheme="majorBidi" w:eastAsia="Times New Roman" w:hAnsiTheme="majorBidi" w:cstheme="majorBidi"/>
        </w:rPr>
        <w:t>119</w:t>
      </w:r>
      <w:r w:rsidR="00FA7530" w:rsidRPr="00326655">
        <w:rPr>
          <w:rFonts w:asciiTheme="majorBidi" w:eastAsia="Times New Roman" w:hAnsiTheme="majorBidi" w:cstheme="majorBidi"/>
        </w:rPr>
        <w:t>/202</w:t>
      </w:r>
      <w:r w:rsidR="00326655" w:rsidRPr="00326655">
        <w:rPr>
          <w:rFonts w:asciiTheme="majorBidi" w:eastAsia="Times New Roman" w:hAnsiTheme="majorBidi" w:cstheme="majorBidi"/>
        </w:rPr>
        <w:t>3</w:t>
      </w:r>
      <w:r w:rsidR="00FA7530" w:rsidRPr="00326655">
        <w:rPr>
          <w:rFonts w:asciiTheme="majorBidi" w:eastAsia="Times New Roman" w:hAnsiTheme="majorBidi" w:cstheme="majorBidi"/>
        </w:rPr>
        <w:t>-1</w:t>
      </w:r>
      <w:r w:rsidRPr="00326655">
        <w:rPr>
          <w:rFonts w:asciiTheme="majorBidi" w:eastAsia="Times New Roman" w:hAnsiTheme="majorBidi" w:cstheme="majorBidi"/>
        </w:rPr>
        <w:t xml:space="preserve"> imenovana</w:t>
      </w:r>
      <w:r w:rsidRPr="00FA7530">
        <w:rPr>
          <w:rFonts w:asciiTheme="majorBidi" w:eastAsia="Times New Roman" w:hAnsiTheme="majorBidi" w:cstheme="majorBidi"/>
        </w:rPr>
        <w:t xml:space="preserve"> strokovna komisija za </w:t>
      </w:r>
      <w:r w:rsidR="00B33921" w:rsidRPr="00FA7530">
        <w:rPr>
          <w:rFonts w:asciiTheme="majorBidi" w:hAnsiTheme="majorBidi" w:cstheme="majorBidi"/>
        </w:rPr>
        <w:t xml:space="preserve">izvedbo postopka Povabilo k oddaji vlog za izvajanje trajnostnih javnih </w:t>
      </w:r>
      <w:r w:rsidR="00B33921" w:rsidRPr="00FA7530">
        <w:rPr>
          <w:rFonts w:asciiTheme="majorBidi" w:hAnsiTheme="majorBidi" w:cstheme="majorBidi"/>
        </w:rPr>
        <w:lastRenderedPageBreak/>
        <w:t>prevozov na območju Triglavskega narodnega parka v letu 202</w:t>
      </w:r>
      <w:r w:rsidR="004F7C5D">
        <w:rPr>
          <w:rFonts w:asciiTheme="majorBidi" w:hAnsiTheme="majorBidi" w:cstheme="majorBidi"/>
        </w:rPr>
        <w:t>3</w:t>
      </w:r>
      <w:r w:rsidR="00B33921" w:rsidRPr="00FA7530">
        <w:rPr>
          <w:rFonts w:asciiTheme="majorBidi" w:eastAsia="Times New Roman" w:hAnsiTheme="majorBidi" w:cstheme="majorBidi"/>
        </w:rPr>
        <w:t xml:space="preserve"> </w:t>
      </w:r>
      <w:r w:rsidR="002F6612" w:rsidRPr="00FA7530">
        <w:rPr>
          <w:rFonts w:asciiTheme="majorBidi" w:eastAsia="Times New Roman" w:hAnsiTheme="majorBidi" w:cstheme="majorBidi"/>
        </w:rPr>
        <w:t>(v nadaljevanju strokovna komisija),</w:t>
      </w:r>
    </w:p>
    <w:p w14:paraId="1D12B4B5" w14:textId="496728F8" w:rsidR="00404513" w:rsidRPr="00FA7530" w:rsidRDefault="00337E3C" w:rsidP="00404513">
      <w:pPr>
        <w:numPr>
          <w:ilvl w:val="0"/>
          <w:numId w:val="1"/>
        </w:numPr>
        <w:pBdr>
          <w:top w:val="nil"/>
          <w:left w:val="nil"/>
          <w:bottom w:val="nil"/>
          <w:right w:val="nil"/>
          <w:between w:val="nil"/>
        </w:pBdr>
        <w:spacing w:after="0"/>
        <w:jc w:val="both"/>
        <w:rPr>
          <w:rFonts w:asciiTheme="majorBidi" w:hAnsiTheme="majorBidi" w:cstheme="majorBidi"/>
          <w:color w:val="000000"/>
        </w:rPr>
      </w:pPr>
      <w:r w:rsidRPr="00FA7530">
        <w:rPr>
          <w:rFonts w:asciiTheme="majorBidi" w:eastAsia="Times New Roman" w:hAnsiTheme="majorBidi" w:cstheme="majorBidi"/>
          <w:color w:val="000000"/>
        </w:rPr>
        <w:t xml:space="preserve">je upravičenec </w:t>
      </w:r>
      <w:r w:rsidR="002F6612" w:rsidRPr="00FA7530">
        <w:rPr>
          <w:rFonts w:asciiTheme="majorBidi" w:eastAsia="Times New Roman" w:hAnsiTheme="majorBidi" w:cstheme="majorBidi"/>
          <w:color w:val="000000"/>
        </w:rPr>
        <w:t>oddal pravočasno in popolno vlogo</w:t>
      </w:r>
      <w:r w:rsidR="00C248AC" w:rsidRPr="00FA7530">
        <w:rPr>
          <w:rFonts w:asciiTheme="majorBidi" w:eastAsia="Times New Roman" w:hAnsiTheme="majorBidi" w:cstheme="majorBidi"/>
          <w:color w:val="000000"/>
        </w:rPr>
        <w:t xml:space="preserve"> za</w:t>
      </w:r>
      <w:r w:rsidR="002F6612" w:rsidRPr="00FA7530">
        <w:rPr>
          <w:rFonts w:asciiTheme="majorBidi" w:eastAsia="Times New Roman" w:hAnsiTheme="majorBidi" w:cstheme="majorBidi"/>
          <w:color w:val="000000"/>
        </w:rPr>
        <w:t xml:space="preserve"> izv</w:t>
      </w:r>
      <w:r w:rsidR="00685201" w:rsidRPr="00FA7530">
        <w:rPr>
          <w:rFonts w:asciiTheme="majorBidi" w:eastAsia="Times New Roman" w:hAnsiTheme="majorBidi" w:cstheme="majorBidi"/>
          <w:color w:val="000000"/>
        </w:rPr>
        <w:t>ajanje</w:t>
      </w:r>
      <w:r w:rsidR="00DA7963" w:rsidRPr="00FA7530">
        <w:rPr>
          <w:rFonts w:asciiTheme="majorBidi" w:eastAsia="Times New Roman" w:hAnsiTheme="majorBidi" w:cstheme="majorBidi"/>
          <w:color w:val="000000"/>
        </w:rPr>
        <w:t xml:space="preserve"> javnih prevozov</w:t>
      </w:r>
      <w:r w:rsidR="002F6612" w:rsidRPr="00FA7530">
        <w:rPr>
          <w:rFonts w:asciiTheme="majorBidi" w:eastAsia="Times New Roman" w:hAnsiTheme="majorBidi" w:cstheme="majorBidi"/>
          <w:color w:val="000000"/>
        </w:rPr>
        <w:t xml:space="preserve"> </w:t>
      </w:r>
      <w:r w:rsidRPr="00FA7530">
        <w:rPr>
          <w:rFonts w:asciiTheme="majorBidi" w:eastAsia="Times New Roman" w:hAnsiTheme="majorBidi" w:cstheme="majorBidi"/>
          <w:color w:val="000000"/>
        </w:rPr>
        <w:t xml:space="preserve">na območju občine _________ v vrednosti _______________, </w:t>
      </w:r>
    </w:p>
    <w:p w14:paraId="71AB38CD" w14:textId="44D2F458" w:rsidR="00E27631" w:rsidRPr="00FA7530" w:rsidRDefault="00337E3C" w:rsidP="00B33921">
      <w:pPr>
        <w:numPr>
          <w:ilvl w:val="0"/>
          <w:numId w:val="1"/>
        </w:numPr>
        <w:pBdr>
          <w:top w:val="nil"/>
          <w:left w:val="nil"/>
          <w:bottom w:val="nil"/>
          <w:right w:val="nil"/>
          <w:between w:val="nil"/>
        </w:pBdr>
        <w:spacing w:after="0"/>
        <w:jc w:val="both"/>
        <w:rPr>
          <w:rFonts w:asciiTheme="majorBidi" w:hAnsiTheme="majorBidi" w:cstheme="majorBidi"/>
          <w:color w:val="000000"/>
        </w:rPr>
      </w:pPr>
      <w:r w:rsidRPr="00FA7530">
        <w:rPr>
          <w:rFonts w:asciiTheme="majorBidi" w:eastAsia="Times New Roman" w:hAnsiTheme="majorBidi" w:cstheme="majorBidi"/>
          <w:color w:val="000000"/>
        </w:rPr>
        <w:t xml:space="preserve">je </w:t>
      </w:r>
      <w:r w:rsidR="002F6612" w:rsidRPr="00FA7530">
        <w:rPr>
          <w:rFonts w:asciiTheme="majorBidi" w:eastAsia="Times New Roman" w:hAnsiTheme="majorBidi" w:cstheme="majorBidi"/>
          <w:color w:val="000000"/>
        </w:rPr>
        <w:t>s</w:t>
      </w:r>
      <w:r w:rsidR="00404513" w:rsidRPr="00FA7530">
        <w:rPr>
          <w:rFonts w:asciiTheme="majorBidi" w:eastAsia="Times New Roman" w:hAnsiTheme="majorBidi" w:cstheme="majorBidi"/>
          <w:color w:val="000000"/>
        </w:rPr>
        <w:t>trokovna komisija</w:t>
      </w:r>
      <w:r w:rsidR="002F6612" w:rsidRPr="00FA7530">
        <w:rPr>
          <w:rFonts w:asciiTheme="majorBidi" w:eastAsia="Times New Roman" w:hAnsiTheme="majorBidi" w:cstheme="majorBidi"/>
          <w:color w:val="000000"/>
        </w:rPr>
        <w:t xml:space="preserve"> z zapisnikom št. ________ z dne ________ upravičencu dodelila</w:t>
      </w:r>
      <w:r w:rsidRPr="00FA7530">
        <w:rPr>
          <w:rFonts w:asciiTheme="majorBidi" w:eastAsia="Times New Roman" w:hAnsiTheme="majorBidi" w:cstheme="majorBidi"/>
          <w:color w:val="000000"/>
        </w:rPr>
        <w:t xml:space="preserve"> sofinanciranje v višini ________________,</w:t>
      </w:r>
    </w:p>
    <w:p w14:paraId="50AF0164" w14:textId="085F5368" w:rsidR="00E27631" w:rsidRPr="00FA7530" w:rsidRDefault="00337E3C" w:rsidP="00B33921">
      <w:pPr>
        <w:numPr>
          <w:ilvl w:val="0"/>
          <w:numId w:val="1"/>
        </w:numPr>
        <w:pBdr>
          <w:top w:val="nil"/>
          <w:left w:val="nil"/>
          <w:bottom w:val="nil"/>
          <w:right w:val="nil"/>
          <w:between w:val="nil"/>
        </w:pBdr>
        <w:spacing w:after="0"/>
        <w:jc w:val="both"/>
        <w:rPr>
          <w:rFonts w:asciiTheme="majorBidi" w:hAnsiTheme="majorBidi" w:cstheme="majorBidi"/>
          <w:color w:val="000000"/>
        </w:rPr>
      </w:pPr>
      <w:r w:rsidRPr="00FA7530">
        <w:rPr>
          <w:rFonts w:asciiTheme="majorBidi" w:eastAsia="Times New Roman" w:hAnsiTheme="majorBidi" w:cstheme="majorBidi"/>
          <w:color w:val="000000"/>
        </w:rPr>
        <w:t>sklepata to pogodbo z namenom ureditve medsebojnih pravic in obveznosti glede izv</w:t>
      </w:r>
      <w:r w:rsidR="00685201" w:rsidRPr="00FA7530">
        <w:rPr>
          <w:rFonts w:asciiTheme="majorBidi" w:eastAsia="Times New Roman" w:hAnsiTheme="majorBidi" w:cstheme="majorBidi"/>
          <w:color w:val="000000"/>
        </w:rPr>
        <w:t>ajanja</w:t>
      </w:r>
      <w:r w:rsidRPr="00FA7530">
        <w:rPr>
          <w:rFonts w:asciiTheme="majorBidi" w:eastAsia="Times New Roman" w:hAnsiTheme="majorBidi" w:cstheme="majorBidi"/>
          <w:color w:val="000000"/>
        </w:rPr>
        <w:t xml:space="preserve"> javnih prevozov</w:t>
      </w:r>
      <w:r w:rsidR="002F6612" w:rsidRPr="00FA7530">
        <w:rPr>
          <w:rFonts w:asciiTheme="majorBidi" w:eastAsia="Times New Roman" w:hAnsiTheme="majorBidi" w:cstheme="majorBidi"/>
          <w:color w:val="000000"/>
        </w:rPr>
        <w:t xml:space="preserve"> in sofinanciranja le teh</w:t>
      </w:r>
      <w:r w:rsidRPr="00FA7530">
        <w:rPr>
          <w:rFonts w:asciiTheme="majorBidi" w:eastAsia="Times New Roman" w:hAnsiTheme="majorBidi" w:cstheme="majorBidi"/>
          <w:color w:val="000000"/>
        </w:rPr>
        <w:t xml:space="preserve">. </w:t>
      </w:r>
    </w:p>
    <w:p w14:paraId="64D528FA" w14:textId="77777777" w:rsidR="00E27631" w:rsidRPr="00FA7530" w:rsidRDefault="00E27631" w:rsidP="00404513">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6091DBE1" w14:textId="77777777" w:rsidR="003328C3" w:rsidRPr="00FA7530" w:rsidRDefault="003328C3" w:rsidP="00B3392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56AD3781" w14:textId="77777777" w:rsidR="00E27631" w:rsidRPr="00FA7530"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sidRPr="00FA7530">
        <w:rPr>
          <w:rFonts w:ascii="Times New Roman" w:eastAsia="Times New Roman" w:hAnsi="Times New Roman" w:cs="Times New Roman"/>
          <w:b/>
          <w:color w:val="000000"/>
        </w:rPr>
        <w:t>člen</w:t>
      </w:r>
    </w:p>
    <w:p w14:paraId="4E3737DD" w14:textId="77777777" w:rsidR="002F6612" w:rsidRPr="00FA7530" w:rsidRDefault="00337E3C" w:rsidP="002F6612">
      <w:pPr>
        <w:spacing w:after="0"/>
        <w:jc w:val="center"/>
        <w:rPr>
          <w:rFonts w:ascii="Times New Roman" w:eastAsia="Times New Roman" w:hAnsi="Times New Roman" w:cs="Times New Roman"/>
          <w:b/>
        </w:rPr>
      </w:pPr>
      <w:r w:rsidRPr="00FA7530">
        <w:rPr>
          <w:rFonts w:ascii="Times New Roman" w:eastAsia="Times New Roman" w:hAnsi="Times New Roman" w:cs="Times New Roman"/>
          <w:b/>
        </w:rPr>
        <w:t>(splošne obveznosti upravičenca)</w:t>
      </w:r>
    </w:p>
    <w:p w14:paraId="3766F79F" w14:textId="77777777" w:rsidR="002F6612" w:rsidRPr="00FA7530" w:rsidRDefault="002F6612" w:rsidP="002F6612">
      <w:pPr>
        <w:spacing w:after="0"/>
        <w:jc w:val="center"/>
        <w:rPr>
          <w:rFonts w:ascii="Times New Roman" w:eastAsia="Times New Roman" w:hAnsi="Times New Roman" w:cs="Times New Roman"/>
          <w:b/>
        </w:rPr>
      </w:pPr>
    </w:p>
    <w:p w14:paraId="04365C8B" w14:textId="71654C34" w:rsidR="00E27631" w:rsidRPr="00FA7530" w:rsidRDefault="00337E3C" w:rsidP="00B33921">
      <w:pPr>
        <w:pStyle w:val="Pravno-odstavek"/>
        <w:rPr>
          <w:rFonts w:asciiTheme="majorBidi" w:hAnsiTheme="majorBidi" w:cstheme="majorBidi"/>
          <w:bCs/>
        </w:rPr>
      </w:pPr>
      <w:r w:rsidRPr="00FA7530">
        <w:rPr>
          <w:rFonts w:asciiTheme="majorBidi" w:hAnsiTheme="majorBidi" w:cstheme="majorBidi"/>
        </w:rPr>
        <w:t>Upravičenec sprejme odobreno in s strani sofinancerja potrjeno sofinanciranje</w:t>
      </w:r>
      <w:r w:rsidR="00685201" w:rsidRPr="00FA7530">
        <w:rPr>
          <w:rFonts w:asciiTheme="majorBidi" w:hAnsiTheme="majorBidi" w:cstheme="majorBidi"/>
        </w:rPr>
        <w:t xml:space="preserve"> izvajanja</w:t>
      </w:r>
      <w:r w:rsidRPr="00FA7530">
        <w:rPr>
          <w:rFonts w:asciiTheme="majorBidi" w:hAnsiTheme="majorBidi" w:cstheme="majorBidi"/>
        </w:rPr>
        <w:t xml:space="preserve"> javnih prevozov ter prevzema vsebinsko in finančno obveznost za izv</w:t>
      </w:r>
      <w:r w:rsidR="00685201" w:rsidRPr="00FA7530">
        <w:rPr>
          <w:rFonts w:asciiTheme="majorBidi" w:hAnsiTheme="majorBidi" w:cstheme="majorBidi"/>
        </w:rPr>
        <w:t>ajanje</w:t>
      </w:r>
      <w:r w:rsidRPr="00FA7530">
        <w:rPr>
          <w:rFonts w:asciiTheme="majorBidi" w:hAnsiTheme="majorBidi" w:cstheme="majorBidi"/>
        </w:rPr>
        <w:t xml:space="preserve"> javnih prevozov v skladu z izpolnjen</w:t>
      </w:r>
      <w:r w:rsidR="00C248AC" w:rsidRPr="00FA7530">
        <w:rPr>
          <w:rFonts w:asciiTheme="majorBidi" w:hAnsiTheme="majorBidi" w:cstheme="majorBidi"/>
        </w:rPr>
        <w:t>o vlogo (prijavnim obrazcem na povabilo), pogoji povabila in</w:t>
      </w:r>
      <w:r w:rsidRPr="00FA7530">
        <w:rPr>
          <w:rFonts w:asciiTheme="majorBidi" w:eastAsia="Times New Roman" w:hAnsiTheme="majorBidi" w:cstheme="majorBidi"/>
          <w:color w:val="000000"/>
        </w:rPr>
        <w:t xml:space="preserve"> zapisnikom strokovne komisije</w:t>
      </w:r>
      <w:r w:rsidR="002F6612" w:rsidRPr="00FA7530">
        <w:rPr>
          <w:rFonts w:asciiTheme="majorBidi" w:eastAsia="Times New Roman" w:hAnsiTheme="majorBidi" w:cstheme="majorBidi"/>
          <w:color w:val="000000"/>
        </w:rPr>
        <w:t xml:space="preserve"> št. __________</w:t>
      </w:r>
      <w:r w:rsidRPr="00FA7530">
        <w:rPr>
          <w:rFonts w:asciiTheme="majorBidi" w:eastAsia="Times New Roman" w:hAnsiTheme="majorBidi" w:cstheme="majorBidi"/>
          <w:color w:val="000000"/>
        </w:rPr>
        <w:t xml:space="preserve"> z dne _____________ .</w:t>
      </w:r>
    </w:p>
    <w:p w14:paraId="3488E271" w14:textId="494E0199" w:rsidR="00E27631" w:rsidRPr="00FA7530" w:rsidRDefault="00337E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FA7530">
        <w:rPr>
          <w:rFonts w:ascii="Times New Roman" w:eastAsia="Times New Roman" w:hAnsi="Times New Roman" w:cs="Times New Roman"/>
          <w:color w:val="000000"/>
        </w:rPr>
        <w:t>Upravičenec bo javne prevoze izv</w:t>
      </w:r>
      <w:r w:rsidR="00C248AC" w:rsidRPr="00FA7530">
        <w:rPr>
          <w:rFonts w:ascii="Times New Roman" w:eastAsia="Times New Roman" w:hAnsi="Times New Roman" w:cs="Times New Roman"/>
          <w:color w:val="000000"/>
        </w:rPr>
        <w:t>ajal</w:t>
      </w:r>
      <w:r w:rsidRPr="00FA7530">
        <w:rPr>
          <w:rFonts w:ascii="Times New Roman" w:eastAsia="Times New Roman" w:hAnsi="Times New Roman" w:cs="Times New Roman"/>
          <w:color w:val="000000"/>
        </w:rPr>
        <w:t>, kot je navedel v</w:t>
      </w:r>
      <w:r w:rsidR="00150973" w:rsidRPr="00FA7530">
        <w:rPr>
          <w:rFonts w:ascii="Times New Roman" w:eastAsia="Times New Roman" w:hAnsi="Times New Roman" w:cs="Times New Roman"/>
          <w:color w:val="000000"/>
        </w:rPr>
        <w:t xml:space="preserve"> </w:t>
      </w:r>
      <w:r w:rsidR="00B33921" w:rsidRPr="00FA7530">
        <w:rPr>
          <w:rFonts w:ascii="Times New Roman" w:eastAsia="Times New Roman" w:hAnsi="Times New Roman" w:cs="Times New Roman"/>
          <w:color w:val="000000"/>
        </w:rPr>
        <w:t xml:space="preserve">vlogi </w:t>
      </w:r>
      <w:r w:rsidRPr="00FA7530">
        <w:rPr>
          <w:rFonts w:ascii="Times New Roman" w:eastAsia="Times New Roman" w:hAnsi="Times New Roman" w:cs="Times New Roman"/>
          <w:color w:val="000000"/>
        </w:rPr>
        <w:t xml:space="preserve">(npr. število prevozov na dan, št. kilometrov, ipd.), in skladno s pogoji povabila, upoštevajoč morebitne naknadne spremembe dogovorjene s sofinancerjem v skladu s </w:t>
      </w:r>
      <w:r w:rsidR="00B33921" w:rsidRPr="00FA7530">
        <w:rPr>
          <w:rFonts w:ascii="Times New Roman" w:eastAsia="Times New Roman" w:hAnsi="Times New Roman" w:cs="Times New Roman"/>
          <w:color w:val="000000"/>
        </w:rPr>
        <w:t>pogoji</w:t>
      </w:r>
      <w:r w:rsidRPr="00FA7530">
        <w:rPr>
          <w:rFonts w:ascii="Times New Roman" w:eastAsia="Times New Roman" w:hAnsi="Times New Roman" w:cs="Times New Roman"/>
          <w:color w:val="000000"/>
        </w:rPr>
        <w:t xml:space="preserve"> povabila. </w:t>
      </w:r>
    </w:p>
    <w:p w14:paraId="0263C765" w14:textId="7BD174F7" w:rsidR="00E27631" w:rsidRPr="00FA7530" w:rsidRDefault="00337E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FA7530">
        <w:rPr>
          <w:rFonts w:ascii="Times New Roman" w:eastAsia="Times New Roman" w:hAnsi="Times New Roman" w:cs="Times New Roman"/>
          <w:color w:val="000000"/>
        </w:rPr>
        <w:t>Upravičenec bo zagotovil zadostna sredstva za izv</w:t>
      </w:r>
      <w:r w:rsidR="00685201" w:rsidRPr="00FA7530">
        <w:rPr>
          <w:rFonts w:ascii="Times New Roman" w:eastAsia="Times New Roman" w:hAnsi="Times New Roman" w:cs="Times New Roman"/>
          <w:color w:val="000000"/>
        </w:rPr>
        <w:t xml:space="preserve">ajanje javnih prevozov </w:t>
      </w:r>
      <w:r w:rsidR="00150973" w:rsidRPr="00FA7530">
        <w:rPr>
          <w:rFonts w:ascii="Times New Roman" w:eastAsia="Times New Roman" w:hAnsi="Times New Roman" w:cs="Times New Roman"/>
          <w:color w:val="000000"/>
        </w:rPr>
        <w:t xml:space="preserve">v deležu, ki ga sofinancer ne krije in za </w:t>
      </w:r>
      <w:r w:rsidRPr="00FA7530">
        <w:rPr>
          <w:rFonts w:ascii="Times New Roman" w:eastAsia="Times New Roman" w:hAnsi="Times New Roman" w:cs="Times New Roman"/>
          <w:color w:val="000000"/>
        </w:rPr>
        <w:t>kritje morebitnih neupravičenih stroškov</w:t>
      </w:r>
      <w:r w:rsidR="00150973" w:rsidRPr="00FA7530">
        <w:rPr>
          <w:rFonts w:ascii="Times New Roman" w:eastAsia="Times New Roman" w:hAnsi="Times New Roman" w:cs="Times New Roman"/>
          <w:color w:val="000000"/>
        </w:rPr>
        <w:t>.</w:t>
      </w:r>
      <w:r w:rsidRPr="00FA7530">
        <w:rPr>
          <w:rFonts w:ascii="Times New Roman" w:eastAsia="Times New Roman" w:hAnsi="Times New Roman" w:cs="Times New Roman"/>
          <w:color w:val="000000"/>
        </w:rPr>
        <w:t xml:space="preserve"> </w:t>
      </w:r>
    </w:p>
    <w:p w14:paraId="48E525F6" w14:textId="77777777" w:rsidR="00E27631" w:rsidRPr="00FA7530" w:rsidRDefault="00337E3C" w:rsidP="003328C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FA7530">
        <w:rPr>
          <w:rFonts w:ascii="Times New Roman" w:eastAsia="Times New Roman" w:hAnsi="Times New Roman" w:cs="Times New Roman"/>
          <w:color w:val="000000"/>
        </w:rPr>
        <w:t>Upravičenec ima tudi sledeče obveznosti:</w:t>
      </w:r>
    </w:p>
    <w:p w14:paraId="19EE3805" w14:textId="3AC51E80" w:rsidR="00E27631" w:rsidRPr="00FA7530" w:rsidRDefault="00337E3C" w:rsidP="00B33921">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sidRPr="00FA7530">
        <w:rPr>
          <w:rFonts w:ascii="Times New Roman" w:eastAsia="Times New Roman" w:hAnsi="Times New Roman" w:cs="Times New Roman"/>
          <w:color w:val="000000"/>
        </w:rPr>
        <w:t>je odgovoren za izv</w:t>
      </w:r>
      <w:r w:rsidR="00685201" w:rsidRPr="00FA7530">
        <w:rPr>
          <w:rFonts w:ascii="Times New Roman" w:eastAsia="Times New Roman" w:hAnsi="Times New Roman" w:cs="Times New Roman"/>
          <w:color w:val="000000"/>
        </w:rPr>
        <w:t>ajanje</w:t>
      </w:r>
      <w:r w:rsidRPr="00FA7530">
        <w:rPr>
          <w:rFonts w:ascii="Times New Roman" w:eastAsia="Times New Roman" w:hAnsi="Times New Roman" w:cs="Times New Roman"/>
          <w:color w:val="000000"/>
        </w:rPr>
        <w:t xml:space="preserve"> javnih prevozov ter predložitev zahtevkov, poročil in dokazil o izv</w:t>
      </w:r>
      <w:r w:rsidR="00685201" w:rsidRPr="00FA7530">
        <w:rPr>
          <w:rFonts w:ascii="Times New Roman" w:eastAsia="Times New Roman" w:hAnsi="Times New Roman" w:cs="Times New Roman"/>
          <w:color w:val="000000"/>
        </w:rPr>
        <w:t>ajanju</w:t>
      </w:r>
      <w:r w:rsidRPr="00FA7530">
        <w:rPr>
          <w:rFonts w:ascii="Times New Roman" w:eastAsia="Times New Roman" w:hAnsi="Times New Roman" w:cs="Times New Roman"/>
          <w:color w:val="000000"/>
        </w:rPr>
        <w:t xml:space="preserve"> sofinancerju,</w:t>
      </w:r>
    </w:p>
    <w:p w14:paraId="62E7E6A4" w14:textId="2E94A7FB" w:rsidR="00E27631" w:rsidRPr="00FA7530" w:rsidRDefault="00337E3C" w:rsidP="003328C3">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FA7530">
        <w:rPr>
          <w:rFonts w:ascii="Times New Roman" w:eastAsia="Times New Roman" w:hAnsi="Times New Roman" w:cs="Times New Roman"/>
          <w:color w:val="000000"/>
        </w:rPr>
        <w:t xml:space="preserve">je odgovoren, da bodo </w:t>
      </w:r>
      <w:r w:rsidR="00AD7B81" w:rsidRPr="00FA7530">
        <w:rPr>
          <w:rFonts w:ascii="Times New Roman" w:eastAsia="Times New Roman" w:hAnsi="Times New Roman" w:cs="Times New Roman"/>
          <w:color w:val="000000"/>
        </w:rPr>
        <w:t>javni prevozi</w:t>
      </w:r>
      <w:r w:rsidRPr="00FA7530">
        <w:rPr>
          <w:rFonts w:ascii="Times New Roman" w:eastAsia="Times New Roman" w:hAnsi="Times New Roman" w:cs="Times New Roman"/>
          <w:color w:val="000000"/>
        </w:rPr>
        <w:t xml:space="preserve"> za katere bo pri sofinancerju podal zahtevek za povračilo sredstev, pred izdajo zahtevka v celoti izveden</w:t>
      </w:r>
      <w:r w:rsidR="00AD7B81" w:rsidRPr="00FA7530">
        <w:rPr>
          <w:rFonts w:ascii="Times New Roman" w:eastAsia="Times New Roman" w:hAnsi="Times New Roman" w:cs="Times New Roman"/>
          <w:color w:val="000000"/>
        </w:rPr>
        <w:t>i</w:t>
      </w:r>
      <w:r w:rsidRPr="00FA7530">
        <w:rPr>
          <w:rFonts w:ascii="Times New Roman" w:eastAsia="Times New Roman" w:hAnsi="Times New Roman" w:cs="Times New Roman"/>
          <w:color w:val="000000"/>
        </w:rPr>
        <w:t>, stroški pa plačani,</w:t>
      </w:r>
    </w:p>
    <w:p w14:paraId="7587FEB6" w14:textId="750CD548" w:rsidR="00E27631" w:rsidRDefault="00337E3C" w:rsidP="003328C3">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sidRPr="00FA7530">
        <w:rPr>
          <w:rFonts w:ascii="Times New Roman" w:eastAsia="Times New Roman" w:hAnsi="Times New Roman" w:cs="Times New Roman"/>
          <w:color w:val="000000"/>
        </w:rPr>
        <w:t>zagotavlja, da so stroški, ki jih uveljavlja za plačilo</w:t>
      </w:r>
      <w:r>
        <w:rPr>
          <w:rFonts w:ascii="Times New Roman" w:eastAsia="Times New Roman" w:hAnsi="Times New Roman" w:cs="Times New Roman"/>
          <w:color w:val="000000"/>
        </w:rPr>
        <w:t>, dejansko nastali pri izvajanju javnih prevozov ter ustrezajo</w:t>
      </w:r>
      <w:r w:rsidR="00AD7B81">
        <w:rPr>
          <w:rFonts w:ascii="Times New Roman" w:eastAsia="Times New Roman" w:hAnsi="Times New Roman" w:cs="Times New Roman"/>
          <w:color w:val="000000"/>
        </w:rPr>
        <w:t xml:space="preserve"> javnim prevozom v vlogi</w:t>
      </w:r>
      <w:r>
        <w:rPr>
          <w:rFonts w:ascii="Times New Roman" w:eastAsia="Times New Roman" w:hAnsi="Times New Roman" w:cs="Times New Roman"/>
          <w:color w:val="000000"/>
        </w:rPr>
        <w:t>,</w:t>
      </w:r>
    </w:p>
    <w:p w14:paraId="7D4383D9" w14:textId="2487A105" w:rsidR="00E27631" w:rsidRDefault="00337E3C" w:rsidP="00AC2234">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v primeru sprememb okoliščin, ki utegnejo vplivati na izpolnitev obveznosti upravičenca, določenih v tej pogodbi, obvesti sofinancerja najpozneje v osmih</w:t>
      </w:r>
      <w:r w:rsidR="003328C3">
        <w:rPr>
          <w:rFonts w:ascii="Times New Roman" w:eastAsia="Times New Roman" w:hAnsi="Times New Roman" w:cs="Times New Roman"/>
          <w:color w:val="000000"/>
        </w:rPr>
        <w:t xml:space="preserve"> (8)</w:t>
      </w:r>
      <w:r>
        <w:rPr>
          <w:rFonts w:ascii="Times New Roman" w:eastAsia="Times New Roman" w:hAnsi="Times New Roman" w:cs="Times New Roman"/>
          <w:color w:val="000000"/>
        </w:rPr>
        <w:t xml:space="preserve"> dneh, ko je zanje izvedel,</w:t>
      </w:r>
    </w:p>
    <w:p w14:paraId="2226263A" w14:textId="77777777" w:rsidR="00E27631" w:rsidRDefault="00337E3C" w:rsidP="00B33921">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je odgovoren za kakršno koli nepravilnost glede uveljavljenih stroškov,</w:t>
      </w:r>
    </w:p>
    <w:p w14:paraId="2C95456E" w14:textId="2DE73545" w:rsidR="00E27631" w:rsidRDefault="00337E3C" w:rsidP="003328C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vodi za</w:t>
      </w:r>
      <w:r w:rsidR="00685201">
        <w:rPr>
          <w:rFonts w:ascii="Times New Roman" w:eastAsia="Times New Roman" w:hAnsi="Times New Roman" w:cs="Times New Roman"/>
          <w:color w:val="000000"/>
        </w:rPr>
        <w:t xml:space="preserve"> izvajanje javnih prevozov</w:t>
      </w:r>
      <w:r>
        <w:rPr>
          <w:rFonts w:ascii="Times New Roman" w:eastAsia="Times New Roman" w:hAnsi="Times New Roman" w:cs="Times New Roman"/>
          <w:color w:val="000000"/>
        </w:rPr>
        <w:t xml:space="preserve"> ustrezno računovodsko dokumentacijo v skladu s pravili in računovodskimi standardi, ki ga zavezujejo, in tako, da je iz nje razvidno, katera dokumentacija in stroški se nanašajo na javne prevoze</w:t>
      </w:r>
      <w:r w:rsidR="003328C3">
        <w:rPr>
          <w:rFonts w:ascii="Times New Roman" w:eastAsia="Times New Roman" w:hAnsi="Times New Roman" w:cs="Times New Roman"/>
          <w:color w:val="000000"/>
        </w:rPr>
        <w:t>, ki so predmet sofinanciranja</w:t>
      </w:r>
      <w:r>
        <w:rPr>
          <w:rFonts w:ascii="Times New Roman" w:eastAsia="Times New Roman" w:hAnsi="Times New Roman" w:cs="Times New Roman"/>
          <w:color w:val="000000"/>
        </w:rPr>
        <w:t>,</w:t>
      </w:r>
    </w:p>
    <w:p w14:paraId="759555F0" w14:textId="6E278C16" w:rsidR="00E27631" w:rsidRDefault="00337E3C" w:rsidP="003328C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zagotavlja za vsak </w:t>
      </w:r>
      <w:r w:rsidR="00AD7B81">
        <w:rPr>
          <w:rFonts w:ascii="Times New Roman" w:eastAsia="Times New Roman" w:hAnsi="Times New Roman" w:cs="Times New Roman"/>
          <w:color w:val="000000"/>
        </w:rPr>
        <w:t>stroš</w:t>
      </w:r>
      <w:r w:rsidR="00C248AC">
        <w:rPr>
          <w:rFonts w:ascii="Times New Roman" w:eastAsia="Times New Roman" w:hAnsi="Times New Roman" w:cs="Times New Roman"/>
          <w:color w:val="000000"/>
        </w:rPr>
        <w:t>ek</w:t>
      </w:r>
      <w:r w:rsidR="00AD7B8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javnih prevozov revizijsko sled, tako da je mogoče kadarkoli ugotoviti, čemu je bil </w:t>
      </w:r>
      <w:r w:rsidR="00F55882">
        <w:rPr>
          <w:rFonts w:ascii="Times New Roman" w:eastAsia="Times New Roman" w:hAnsi="Times New Roman" w:cs="Times New Roman"/>
          <w:color w:val="000000"/>
        </w:rPr>
        <w:t>strošek</w:t>
      </w:r>
      <w:r>
        <w:rPr>
          <w:rFonts w:ascii="Times New Roman" w:eastAsia="Times New Roman" w:hAnsi="Times New Roman" w:cs="Times New Roman"/>
          <w:color w:val="000000"/>
        </w:rPr>
        <w:t xml:space="preserve"> namenjen in kako je povezan z javnimi prevozi, </w:t>
      </w:r>
    </w:p>
    <w:p w14:paraId="7D0ED53D" w14:textId="007D6B66" w:rsidR="00E27631" w:rsidRDefault="00337E3C" w:rsidP="00AC223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zagotavlja, da pri izv</w:t>
      </w:r>
      <w:r w:rsidR="00685201">
        <w:rPr>
          <w:rFonts w:ascii="Times New Roman" w:eastAsia="Times New Roman" w:hAnsi="Times New Roman" w:cs="Times New Roman"/>
          <w:color w:val="000000"/>
        </w:rPr>
        <w:t>ajanju</w:t>
      </w:r>
      <w:r>
        <w:rPr>
          <w:rFonts w:ascii="Times New Roman" w:eastAsia="Times New Roman" w:hAnsi="Times New Roman" w:cs="Times New Roman"/>
          <w:color w:val="000000"/>
        </w:rPr>
        <w:t xml:space="preserve"> javnih prevozov ne sodeluje s podjetji ali posamezniki, s katerimi bi zaradi sodelovanja lahko prišlo do dogovarjanja o netržnih pogojih poslovanja,</w:t>
      </w:r>
    </w:p>
    <w:p w14:paraId="3D178B82" w14:textId="7934CA36" w:rsidR="00E27631" w:rsidRDefault="00337E3C" w:rsidP="00B33921">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predloži dodatne podatke ali dokumente, ki se nanašajo na </w:t>
      </w:r>
      <w:r w:rsidR="00685201">
        <w:rPr>
          <w:rFonts w:ascii="Times New Roman" w:eastAsia="Times New Roman" w:hAnsi="Times New Roman" w:cs="Times New Roman"/>
          <w:color w:val="000000"/>
        </w:rPr>
        <w:t>izvajanje javnih prevozov</w:t>
      </w:r>
      <w:r>
        <w:rPr>
          <w:rFonts w:ascii="Times New Roman" w:eastAsia="Times New Roman" w:hAnsi="Times New Roman" w:cs="Times New Roman"/>
          <w:color w:val="000000"/>
        </w:rPr>
        <w:t>, če bo to zahteval sofinancer,</w:t>
      </w:r>
    </w:p>
    <w:p w14:paraId="4EB5B6CC" w14:textId="0238EFFF" w:rsidR="00E27631" w:rsidRDefault="00337E3C" w:rsidP="003328C3">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v primeru, da zaradi njegovega ravnanja oziroma nepravilnosti pri porabi sredstev pride do kršitve predpisov, povrne sofinancerju </w:t>
      </w:r>
      <w:r w:rsidR="003328C3">
        <w:rPr>
          <w:rFonts w:ascii="Times New Roman" w:eastAsia="Times New Roman" w:hAnsi="Times New Roman" w:cs="Times New Roman"/>
          <w:color w:val="000000"/>
        </w:rPr>
        <w:t xml:space="preserve">izplačana </w:t>
      </w:r>
      <w:r>
        <w:rPr>
          <w:rFonts w:ascii="Times New Roman" w:eastAsia="Times New Roman" w:hAnsi="Times New Roman" w:cs="Times New Roman"/>
          <w:color w:val="000000"/>
        </w:rPr>
        <w:t>sredstva.</w:t>
      </w:r>
    </w:p>
    <w:p w14:paraId="2C3298F0" w14:textId="77777777" w:rsidR="00E27631" w:rsidRDefault="00E27631">
      <w:pPr>
        <w:spacing w:after="0"/>
        <w:jc w:val="both"/>
        <w:rPr>
          <w:rFonts w:ascii="Times New Roman" w:eastAsia="Times New Roman" w:hAnsi="Times New Roman" w:cs="Times New Roman"/>
        </w:rPr>
      </w:pPr>
    </w:p>
    <w:p w14:paraId="2C21E716"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2BAAFDCD"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59D76DE6" w14:textId="77777777" w:rsidR="00E27631" w:rsidRDefault="00337E3C">
      <w:pPr>
        <w:pBdr>
          <w:top w:val="nil"/>
          <w:left w:val="nil"/>
          <w:bottom w:val="nil"/>
          <w:right w:val="nil"/>
          <w:between w:val="nil"/>
        </w:pBdr>
        <w:spacing w:after="0"/>
        <w:ind w:left="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(hramba dokumentov)</w:t>
      </w:r>
    </w:p>
    <w:p w14:paraId="389FF4E2" w14:textId="77777777" w:rsidR="003328C3" w:rsidRDefault="003328C3">
      <w:pPr>
        <w:widowControl w:val="0"/>
        <w:tabs>
          <w:tab w:val="left" w:pos="10326"/>
          <w:tab w:val="left" w:pos="11226"/>
        </w:tabs>
        <w:spacing w:after="0" w:line="240" w:lineRule="auto"/>
        <w:jc w:val="both"/>
        <w:rPr>
          <w:rFonts w:ascii="Times New Roman" w:eastAsia="Times New Roman" w:hAnsi="Times New Roman" w:cs="Times New Roman"/>
        </w:rPr>
      </w:pPr>
    </w:p>
    <w:p w14:paraId="6B826441" w14:textId="10844C17" w:rsidR="00E27631" w:rsidRDefault="00337E3C">
      <w:pPr>
        <w:widowControl w:val="0"/>
        <w:tabs>
          <w:tab w:val="left" w:pos="10326"/>
          <w:tab w:val="left" w:pos="112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Upravičenec bo zagotavljal podatke in dokumentacijo glede </w:t>
      </w:r>
      <w:r w:rsidR="00685201">
        <w:rPr>
          <w:rFonts w:ascii="Times New Roman" w:eastAsia="Times New Roman" w:hAnsi="Times New Roman" w:cs="Times New Roman"/>
        </w:rPr>
        <w:t xml:space="preserve">izvajanja </w:t>
      </w:r>
      <w:r>
        <w:rPr>
          <w:rFonts w:ascii="Times New Roman" w:eastAsia="Times New Roman" w:hAnsi="Times New Roman" w:cs="Times New Roman"/>
        </w:rPr>
        <w:t>javnih prevozov ter omogočal pregled in revizije še pet (5) let po izplačilu sredstev.</w:t>
      </w:r>
    </w:p>
    <w:p w14:paraId="044D0FDF"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1B66940A" w14:textId="77777777" w:rsidR="00E27631" w:rsidRDefault="00E27631">
      <w:pPr>
        <w:spacing w:after="0"/>
        <w:jc w:val="both"/>
        <w:rPr>
          <w:rFonts w:ascii="Times New Roman" w:eastAsia="Times New Roman" w:hAnsi="Times New Roman" w:cs="Times New Roman"/>
        </w:rPr>
      </w:pPr>
    </w:p>
    <w:p w14:paraId="4949F5AF"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člen</w:t>
      </w:r>
    </w:p>
    <w:p w14:paraId="3563214D" w14:textId="6CD6BC6D" w:rsidR="00E27631" w:rsidRDefault="00337E3C">
      <w:pPr>
        <w:pBdr>
          <w:top w:val="nil"/>
          <w:left w:val="nil"/>
          <w:bottom w:val="nil"/>
          <w:right w:val="nil"/>
          <w:between w:val="nil"/>
        </w:pBdr>
        <w:spacing w:after="0"/>
        <w:ind w:left="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(obdobj</w:t>
      </w:r>
      <w:r w:rsidR="00AD7B81">
        <w:rPr>
          <w:rFonts w:ascii="Times New Roman" w:eastAsia="Times New Roman" w:hAnsi="Times New Roman" w:cs="Times New Roman"/>
          <w:b/>
          <w:color w:val="000000"/>
        </w:rPr>
        <w:t>e izvajanja javnih prevozov</w:t>
      </w:r>
      <w:r>
        <w:rPr>
          <w:rFonts w:ascii="Times New Roman" w:eastAsia="Times New Roman" w:hAnsi="Times New Roman" w:cs="Times New Roman"/>
          <w:b/>
          <w:color w:val="000000"/>
        </w:rPr>
        <w:t xml:space="preserve"> in poročanje)</w:t>
      </w:r>
    </w:p>
    <w:p w14:paraId="370161F0" w14:textId="77777777" w:rsidR="003328C3" w:rsidRDefault="003328C3">
      <w:pPr>
        <w:pBdr>
          <w:top w:val="nil"/>
          <w:left w:val="nil"/>
          <w:bottom w:val="nil"/>
          <w:right w:val="nil"/>
          <w:between w:val="nil"/>
        </w:pBdr>
        <w:spacing w:after="0"/>
        <w:ind w:left="720"/>
        <w:jc w:val="center"/>
        <w:rPr>
          <w:rFonts w:ascii="Times New Roman" w:eastAsia="Times New Roman" w:hAnsi="Times New Roman" w:cs="Times New Roman"/>
          <w:b/>
          <w:color w:val="000000"/>
        </w:rPr>
      </w:pPr>
    </w:p>
    <w:p w14:paraId="4B16FB4B" w14:textId="680494CC" w:rsidR="00E27631" w:rsidRDefault="00337E3C" w:rsidP="003328C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Upravičenec bo javne prevoze izv</w:t>
      </w:r>
      <w:r w:rsidR="002823DD">
        <w:rPr>
          <w:rFonts w:ascii="Times New Roman" w:eastAsia="Times New Roman" w:hAnsi="Times New Roman" w:cs="Times New Roman"/>
          <w:color w:val="000000"/>
        </w:rPr>
        <w:t>ajal</w:t>
      </w:r>
      <w:r>
        <w:rPr>
          <w:rFonts w:ascii="Times New Roman" w:eastAsia="Times New Roman" w:hAnsi="Times New Roman" w:cs="Times New Roman"/>
          <w:color w:val="000000"/>
        </w:rPr>
        <w:t xml:space="preserve"> v obdobju od </w:t>
      </w:r>
      <w:r w:rsidR="004F7C5D">
        <w:rPr>
          <w:rFonts w:ascii="Times New Roman" w:eastAsia="Times New Roman" w:hAnsi="Times New Roman" w:cs="Times New Roman"/>
          <w:color w:val="000000"/>
        </w:rPr>
        <w:t>25. junija</w:t>
      </w:r>
      <w:r>
        <w:rPr>
          <w:rFonts w:ascii="Times New Roman" w:eastAsia="Times New Roman" w:hAnsi="Times New Roman" w:cs="Times New Roman"/>
          <w:color w:val="000000"/>
        </w:rPr>
        <w:t xml:space="preserve"> </w:t>
      </w:r>
      <w:r w:rsidR="003328C3">
        <w:rPr>
          <w:rFonts w:ascii="Times New Roman" w:eastAsia="Times New Roman" w:hAnsi="Times New Roman" w:cs="Times New Roman"/>
          <w:color w:val="000000"/>
        </w:rPr>
        <w:t>202</w:t>
      </w:r>
      <w:r w:rsidR="004F7C5D">
        <w:rPr>
          <w:rFonts w:ascii="Times New Roman" w:eastAsia="Times New Roman" w:hAnsi="Times New Roman" w:cs="Times New Roman"/>
          <w:color w:val="000000"/>
        </w:rPr>
        <w:t>3</w:t>
      </w:r>
      <w:r w:rsidR="003328C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w:t>
      </w:r>
      <w:r w:rsidR="00C248AC">
        <w:rPr>
          <w:rFonts w:ascii="Times New Roman" w:eastAsia="Times New Roman" w:hAnsi="Times New Roman" w:cs="Times New Roman"/>
          <w:color w:val="000000"/>
        </w:rPr>
        <w:t xml:space="preserve"> najdlje</w:t>
      </w:r>
      <w:r>
        <w:rPr>
          <w:rFonts w:ascii="Times New Roman" w:eastAsia="Times New Roman" w:hAnsi="Times New Roman" w:cs="Times New Roman"/>
          <w:color w:val="000000"/>
        </w:rPr>
        <w:t xml:space="preserve"> 30. septembra 202</w:t>
      </w:r>
      <w:r w:rsidR="004F7C5D">
        <w:rPr>
          <w:rFonts w:ascii="Times New Roman" w:eastAsia="Times New Roman" w:hAnsi="Times New Roman" w:cs="Times New Roman"/>
          <w:color w:val="000000"/>
        </w:rPr>
        <w:t>3</w:t>
      </w:r>
      <w:r>
        <w:rPr>
          <w:rFonts w:ascii="Times New Roman" w:eastAsia="Times New Roman" w:hAnsi="Times New Roman" w:cs="Times New Roman"/>
          <w:color w:val="000000"/>
        </w:rPr>
        <w:t>,</w:t>
      </w:r>
    </w:p>
    <w:p w14:paraId="4BB3548C" w14:textId="7F4B0A65" w:rsidR="00E27631" w:rsidRDefault="00337E3C" w:rsidP="00B3392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Obdobje izvajanja </w:t>
      </w:r>
      <w:r w:rsidR="00685201">
        <w:rPr>
          <w:rFonts w:ascii="Times New Roman" w:eastAsia="Times New Roman" w:hAnsi="Times New Roman" w:cs="Times New Roman"/>
          <w:color w:val="000000"/>
        </w:rPr>
        <w:t xml:space="preserve">javnih </w:t>
      </w:r>
      <w:r>
        <w:rPr>
          <w:rFonts w:ascii="Times New Roman" w:eastAsia="Times New Roman" w:hAnsi="Times New Roman" w:cs="Times New Roman"/>
          <w:color w:val="000000"/>
        </w:rPr>
        <w:t xml:space="preserve">prevozov se lahko podaljša v kolikor je povpraševanje po </w:t>
      </w:r>
      <w:r w:rsidR="00685201">
        <w:rPr>
          <w:rFonts w:ascii="Times New Roman" w:eastAsia="Times New Roman" w:hAnsi="Times New Roman" w:cs="Times New Roman"/>
          <w:color w:val="000000"/>
        </w:rPr>
        <w:t xml:space="preserve">javnih </w:t>
      </w:r>
      <w:r>
        <w:rPr>
          <w:rFonts w:ascii="Times New Roman" w:eastAsia="Times New Roman" w:hAnsi="Times New Roman" w:cs="Times New Roman"/>
          <w:color w:val="000000"/>
        </w:rPr>
        <w:t xml:space="preserve">prevozih tudi po navedenem roku in ima </w:t>
      </w:r>
      <w:r w:rsidR="003328C3">
        <w:rPr>
          <w:rFonts w:ascii="Times New Roman" w:eastAsia="Times New Roman" w:hAnsi="Times New Roman" w:cs="Times New Roman"/>
          <w:color w:val="000000"/>
        </w:rPr>
        <w:t xml:space="preserve">sofinancer </w:t>
      </w:r>
      <w:r>
        <w:rPr>
          <w:rFonts w:ascii="Times New Roman" w:eastAsia="Times New Roman" w:hAnsi="Times New Roman" w:cs="Times New Roman"/>
          <w:color w:val="000000"/>
        </w:rPr>
        <w:t xml:space="preserve">še razpoložljiva finančna sredstva. Podaljšanja obdobja </w:t>
      </w:r>
      <w:r w:rsidR="003328C3">
        <w:rPr>
          <w:rFonts w:ascii="Times New Roman" w:eastAsia="Times New Roman" w:hAnsi="Times New Roman" w:cs="Times New Roman"/>
          <w:color w:val="000000"/>
        </w:rPr>
        <w:t xml:space="preserve">in višino naknadno dodeljenih sredstev </w:t>
      </w:r>
      <w:r>
        <w:rPr>
          <w:rFonts w:ascii="Times New Roman" w:eastAsia="Times New Roman" w:hAnsi="Times New Roman" w:cs="Times New Roman"/>
          <w:color w:val="000000"/>
        </w:rPr>
        <w:t>se uredi z aneksom k tej pogodbi</w:t>
      </w:r>
      <w:r w:rsidR="003328C3">
        <w:rPr>
          <w:rFonts w:ascii="Times New Roman" w:eastAsia="Times New Roman" w:hAnsi="Times New Roman" w:cs="Times New Roman"/>
          <w:color w:val="000000"/>
        </w:rPr>
        <w:t>.</w:t>
      </w:r>
    </w:p>
    <w:p w14:paraId="39BF52B4" w14:textId="09292C05" w:rsidR="00E27631" w:rsidRDefault="00337E3C" w:rsidP="003328C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Upravičenec bo javne prevoze izv</w:t>
      </w:r>
      <w:r w:rsidR="002823DD">
        <w:rPr>
          <w:rFonts w:ascii="Times New Roman" w:eastAsia="Times New Roman" w:hAnsi="Times New Roman" w:cs="Times New Roman"/>
          <w:color w:val="000000"/>
        </w:rPr>
        <w:t>ajal</w:t>
      </w:r>
      <w:r>
        <w:rPr>
          <w:rFonts w:ascii="Times New Roman" w:eastAsia="Times New Roman" w:hAnsi="Times New Roman" w:cs="Times New Roman"/>
          <w:color w:val="000000"/>
        </w:rPr>
        <w:t xml:space="preserve"> v skladu s prijavnim obrazcem</w:t>
      </w:r>
      <w:r w:rsidR="00C248AC">
        <w:rPr>
          <w:rFonts w:ascii="Times New Roman" w:eastAsia="Times New Roman" w:hAnsi="Times New Roman" w:cs="Times New Roman"/>
          <w:color w:val="000000"/>
        </w:rPr>
        <w:t xml:space="preserve"> na povabilo</w:t>
      </w:r>
      <w:r w:rsidR="003328C3">
        <w:rPr>
          <w:rFonts w:ascii="Times New Roman" w:eastAsia="Times New Roman" w:hAnsi="Times New Roman" w:cs="Times New Roman"/>
          <w:color w:val="000000"/>
        </w:rPr>
        <w:t>.</w:t>
      </w:r>
    </w:p>
    <w:p w14:paraId="7BD4A70B" w14:textId="2E9C1EE1" w:rsidR="00E27631" w:rsidRDefault="00337E3C" w:rsidP="003328C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Upravičeni stroški, ki se upravičencu lahko povrnejo, morajo nastati v obdobju od </w:t>
      </w:r>
      <w:r w:rsidR="004F7C5D">
        <w:rPr>
          <w:rFonts w:ascii="Times New Roman" w:eastAsia="Times New Roman" w:hAnsi="Times New Roman" w:cs="Times New Roman"/>
          <w:color w:val="000000"/>
        </w:rPr>
        <w:t>25. junija</w:t>
      </w:r>
      <w:r>
        <w:rPr>
          <w:rFonts w:ascii="Times New Roman" w:eastAsia="Times New Roman" w:hAnsi="Times New Roman" w:cs="Times New Roman"/>
          <w:color w:val="000000"/>
        </w:rPr>
        <w:t xml:space="preserve"> </w:t>
      </w:r>
      <w:r w:rsidR="003328C3">
        <w:rPr>
          <w:rFonts w:ascii="Times New Roman" w:eastAsia="Times New Roman" w:hAnsi="Times New Roman" w:cs="Times New Roman"/>
          <w:color w:val="000000"/>
        </w:rPr>
        <w:t>202</w:t>
      </w:r>
      <w:r w:rsidR="004F7C5D">
        <w:rPr>
          <w:rFonts w:ascii="Times New Roman" w:eastAsia="Times New Roman" w:hAnsi="Times New Roman" w:cs="Times New Roman"/>
          <w:color w:val="000000"/>
        </w:rPr>
        <w:t>3</w:t>
      </w:r>
      <w:r w:rsidR="003328C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 30. septembra</w:t>
      </w:r>
      <w:r w:rsidR="003328C3">
        <w:rPr>
          <w:rFonts w:ascii="Times New Roman" w:eastAsia="Times New Roman" w:hAnsi="Times New Roman" w:cs="Times New Roman"/>
          <w:color w:val="000000"/>
        </w:rPr>
        <w:t xml:space="preserve"> 202</w:t>
      </w:r>
      <w:r w:rsidR="004F7C5D">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razen če </w:t>
      </w:r>
      <w:r w:rsidR="00AC2234">
        <w:rPr>
          <w:rFonts w:ascii="Times New Roman" w:eastAsia="Times New Roman" w:hAnsi="Times New Roman" w:cs="Times New Roman"/>
          <w:color w:val="000000"/>
        </w:rPr>
        <w:t xml:space="preserve">se pogodbeni stranki </w:t>
      </w:r>
      <w:r>
        <w:rPr>
          <w:rFonts w:ascii="Times New Roman" w:eastAsia="Times New Roman" w:hAnsi="Times New Roman" w:cs="Times New Roman"/>
          <w:color w:val="000000"/>
        </w:rPr>
        <w:t xml:space="preserve">z aneksom k tej pogodbi </w:t>
      </w:r>
      <w:r w:rsidR="00AC2234">
        <w:rPr>
          <w:rFonts w:ascii="Times New Roman" w:eastAsia="Times New Roman" w:hAnsi="Times New Roman" w:cs="Times New Roman"/>
          <w:color w:val="000000"/>
        </w:rPr>
        <w:t xml:space="preserve">dogovorita </w:t>
      </w:r>
      <w:r>
        <w:rPr>
          <w:rFonts w:ascii="Times New Roman" w:eastAsia="Times New Roman" w:hAnsi="Times New Roman" w:cs="Times New Roman"/>
          <w:color w:val="000000"/>
        </w:rPr>
        <w:t>drugače</w:t>
      </w:r>
      <w:r w:rsidR="00AC2234">
        <w:rPr>
          <w:rFonts w:ascii="Times New Roman" w:eastAsia="Times New Roman" w:hAnsi="Times New Roman" w:cs="Times New Roman"/>
          <w:color w:val="000000"/>
        </w:rPr>
        <w:t>.</w:t>
      </w:r>
    </w:p>
    <w:p w14:paraId="2819412A" w14:textId="77B3F94A" w:rsidR="00E27631" w:rsidRDefault="00337E3C" w:rsidP="003328C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Upravičenec predloži sofinancerju zahtevek za povračilo stroškov </w:t>
      </w:r>
      <w:r w:rsidR="00685201">
        <w:rPr>
          <w:rFonts w:ascii="Times New Roman" w:eastAsia="Times New Roman" w:hAnsi="Times New Roman" w:cs="Times New Roman"/>
          <w:color w:val="000000"/>
        </w:rPr>
        <w:t xml:space="preserve">izvajanja </w:t>
      </w:r>
      <w:r w:rsidR="00AC2234">
        <w:rPr>
          <w:rFonts w:ascii="Times New Roman" w:eastAsia="Times New Roman" w:hAnsi="Times New Roman" w:cs="Times New Roman"/>
          <w:color w:val="000000"/>
        </w:rPr>
        <w:t xml:space="preserve">javnih prevozov </w:t>
      </w:r>
      <w:r>
        <w:rPr>
          <w:rFonts w:ascii="Times New Roman" w:eastAsia="Times New Roman" w:hAnsi="Times New Roman" w:cs="Times New Roman"/>
          <w:color w:val="000000"/>
        </w:rPr>
        <w:t xml:space="preserve">najkasneje do </w:t>
      </w:r>
      <w:r w:rsidR="004F7C5D">
        <w:rPr>
          <w:rFonts w:ascii="Times New Roman" w:eastAsia="Times New Roman" w:hAnsi="Times New Roman" w:cs="Times New Roman"/>
          <w:color w:val="000000"/>
        </w:rPr>
        <w:t>2</w:t>
      </w:r>
      <w:r w:rsidR="006F5D33">
        <w:rPr>
          <w:rFonts w:ascii="Times New Roman" w:eastAsia="Times New Roman" w:hAnsi="Times New Roman" w:cs="Times New Roman"/>
          <w:color w:val="000000"/>
        </w:rPr>
        <w:t>7</w:t>
      </w:r>
      <w:r>
        <w:rPr>
          <w:rFonts w:ascii="Times New Roman" w:eastAsia="Times New Roman" w:hAnsi="Times New Roman" w:cs="Times New Roman"/>
          <w:color w:val="000000"/>
        </w:rPr>
        <w:t>. oktobra 202</w:t>
      </w:r>
      <w:r w:rsidR="004F7C5D">
        <w:rPr>
          <w:rFonts w:ascii="Times New Roman" w:eastAsia="Times New Roman" w:hAnsi="Times New Roman" w:cs="Times New Roman"/>
          <w:color w:val="000000"/>
        </w:rPr>
        <w:t>3</w:t>
      </w:r>
      <w:r>
        <w:rPr>
          <w:rFonts w:ascii="Times New Roman" w:eastAsia="Times New Roman" w:hAnsi="Times New Roman" w:cs="Times New Roman"/>
          <w:color w:val="000000"/>
        </w:rPr>
        <w:t>.</w:t>
      </w:r>
    </w:p>
    <w:p w14:paraId="6BE5BEF3" w14:textId="77777777" w:rsidR="00E27631" w:rsidRDefault="00337E3C" w:rsidP="00D006D8">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Zahtevku za povračilo stroškov upravičenec priloži poročilo o izvedenih javnih prevozih z dokazili ter dokazila o nastalih in poravnanih stroških. Iz zahtevka za izplačilo mora biti jasno razvidno, kateri stroški so bili stroški, povezani z javnimi prevozi. Zahtevku upravičenec predloži predvsem:</w:t>
      </w:r>
    </w:p>
    <w:p w14:paraId="67DB502F" w14:textId="77777777" w:rsidR="00E27631" w:rsidRDefault="00337E3C" w:rsidP="0081249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kopije računov,</w:t>
      </w:r>
    </w:p>
    <w:p w14:paraId="63A00818" w14:textId="77777777" w:rsidR="00E27631" w:rsidRDefault="00337E3C" w:rsidP="00400596">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kopije dokazil o plačilih,</w:t>
      </w:r>
    </w:p>
    <w:p w14:paraId="0D636593" w14:textId="3CB7002C"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vsebinsko poročilo </w:t>
      </w:r>
      <w:r w:rsidR="00AD7B81">
        <w:rPr>
          <w:rFonts w:ascii="Times New Roman" w:eastAsia="Times New Roman" w:hAnsi="Times New Roman" w:cs="Times New Roman"/>
          <w:color w:val="000000"/>
        </w:rPr>
        <w:t xml:space="preserve">o </w:t>
      </w:r>
      <w:r w:rsidR="002823DD">
        <w:rPr>
          <w:rFonts w:ascii="Times New Roman" w:eastAsia="Times New Roman" w:hAnsi="Times New Roman" w:cs="Times New Roman"/>
          <w:color w:val="000000"/>
        </w:rPr>
        <w:t>izvedenih</w:t>
      </w:r>
      <w:r w:rsidR="00AD7B81">
        <w:rPr>
          <w:rFonts w:ascii="Times New Roman" w:eastAsia="Times New Roman" w:hAnsi="Times New Roman" w:cs="Times New Roman"/>
          <w:color w:val="000000"/>
        </w:rPr>
        <w:t xml:space="preserve"> javnih prevozih</w:t>
      </w:r>
      <w:r>
        <w:rPr>
          <w:rFonts w:ascii="Times New Roman" w:eastAsia="Times New Roman" w:hAnsi="Times New Roman" w:cs="Times New Roman"/>
          <w:color w:val="000000"/>
        </w:rPr>
        <w:t xml:space="preserve"> z dokazili o izvedenih javnih prevozih.</w:t>
      </w:r>
    </w:p>
    <w:p w14:paraId="393C7E9C" w14:textId="0EFFCD70" w:rsidR="00E27631" w:rsidRDefault="00337E3C">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Upravičenec pri podaji zahtevka upošteva tudi zahteve in navodila sofinancerja. </w:t>
      </w:r>
    </w:p>
    <w:p w14:paraId="60D20814" w14:textId="77777777" w:rsidR="00AC2234" w:rsidRDefault="00337E3C" w:rsidP="003328C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Sofinancer </w:t>
      </w:r>
      <w:r w:rsidR="00AC2234">
        <w:rPr>
          <w:rFonts w:ascii="Times New Roman" w:eastAsia="Times New Roman" w:hAnsi="Times New Roman" w:cs="Times New Roman"/>
          <w:color w:val="000000"/>
        </w:rPr>
        <w:t>si pridružuje pravico do:</w:t>
      </w:r>
    </w:p>
    <w:p w14:paraId="748CC632" w14:textId="76869A98" w:rsidR="00147C19" w:rsidRDefault="00AC2234" w:rsidP="00AC2234">
      <w:pPr>
        <w:pStyle w:val="Odstavekseznama"/>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preveritve vseh</w:t>
      </w:r>
      <w:r w:rsidR="002823DD">
        <w:rPr>
          <w:rFonts w:ascii="Times New Roman" w:eastAsia="Times New Roman" w:hAnsi="Times New Roman" w:cs="Times New Roman"/>
          <w:color w:val="000000"/>
        </w:rPr>
        <w:t xml:space="preserve"> stroškov</w:t>
      </w:r>
      <w:r>
        <w:rPr>
          <w:rFonts w:ascii="Times New Roman" w:eastAsia="Times New Roman" w:hAnsi="Times New Roman" w:cs="Times New Roman"/>
          <w:color w:val="000000"/>
        </w:rPr>
        <w:t xml:space="preserve">, ki so podlaga zahtevka za izplačilo, glede upravičenosti </w:t>
      </w:r>
      <w:r w:rsidR="00147C19">
        <w:rPr>
          <w:rFonts w:ascii="Times New Roman" w:eastAsia="Times New Roman" w:hAnsi="Times New Roman" w:cs="Times New Roman"/>
          <w:color w:val="000000"/>
        </w:rPr>
        <w:t xml:space="preserve">nastalega </w:t>
      </w:r>
      <w:r w:rsidR="002823DD">
        <w:rPr>
          <w:rFonts w:ascii="Times New Roman" w:eastAsia="Times New Roman" w:hAnsi="Times New Roman" w:cs="Times New Roman"/>
          <w:color w:val="000000"/>
        </w:rPr>
        <w:t>stroška</w:t>
      </w:r>
      <w:r w:rsidR="00147C19">
        <w:rPr>
          <w:rFonts w:ascii="Times New Roman" w:eastAsia="Times New Roman" w:hAnsi="Times New Roman" w:cs="Times New Roman"/>
          <w:color w:val="000000"/>
        </w:rPr>
        <w:t>,</w:t>
      </w:r>
    </w:p>
    <w:p w14:paraId="579C71AF" w14:textId="5ED0BF04" w:rsidR="00812498" w:rsidRDefault="00812498" w:rsidP="00AC2234">
      <w:pPr>
        <w:pStyle w:val="Odstavekseznama"/>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zavrnitve zahtevka za izplačilo ali do zamika izplačila v primeru ugotovljenih napak oz. nepravilnosti v zahtevku za izplačilo oz. obveznih prilogah k zahtevku za izplačilo.</w:t>
      </w:r>
      <w:r w:rsidR="00AC2234">
        <w:rPr>
          <w:rFonts w:ascii="Times New Roman" w:eastAsia="Times New Roman" w:hAnsi="Times New Roman" w:cs="Times New Roman"/>
          <w:color w:val="000000"/>
        </w:rPr>
        <w:t xml:space="preserve"> </w:t>
      </w:r>
    </w:p>
    <w:p w14:paraId="27C23ACA" w14:textId="77777777" w:rsidR="00E27631" w:rsidRPr="00AC2234" w:rsidRDefault="00337E3C" w:rsidP="00812498">
      <w:pPr>
        <w:pStyle w:val="Odstavekseznama"/>
        <w:pBdr>
          <w:top w:val="nil"/>
          <w:left w:val="nil"/>
          <w:bottom w:val="nil"/>
          <w:right w:val="nil"/>
          <w:between w:val="nil"/>
        </w:pBdr>
        <w:spacing w:after="0"/>
        <w:ind w:left="360"/>
        <w:jc w:val="both"/>
        <w:rPr>
          <w:rFonts w:ascii="Times New Roman" w:eastAsia="Times New Roman" w:hAnsi="Times New Roman" w:cs="Times New Roman"/>
          <w:color w:val="000000"/>
        </w:rPr>
      </w:pPr>
      <w:r w:rsidRPr="00AC2234">
        <w:rPr>
          <w:rFonts w:ascii="Times New Roman" w:eastAsia="Times New Roman" w:hAnsi="Times New Roman" w:cs="Times New Roman"/>
          <w:color w:val="000000"/>
        </w:rPr>
        <w:t xml:space="preserve">Upravičenec bo morebitne nepravilnosti ali pomanjkljivosti </w:t>
      </w:r>
      <w:r w:rsidR="00812498">
        <w:rPr>
          <w:rFonts w:ascii="Times New Roman" w:eastAsia="Times New Roman" w:hAnsi="Times New Roman" w:cs="Times New Roman"/>
          <w:color w:val="000000"/>
        </w:rPr>
        <w:t xml:space="preserve">zahtevka za izplačilo </w:t>
      </w:r>
      <w:r w:rsidRPr="00AC2234">
        <w:rPr>
          <w:rFonts w:ascii="Times New Roman" w:eastAsia="Times New Roman" w:hAnsi="Times New Roman" w:cs="Times New Roman"/>
          <w:color w:val="000000"/>
        </w:rPr>
        <w:t>odpravil v roku, ki ga določi sofinancer.</w:t>
      </w:r>
    </w:p>
    <w:p w14:paraId="45DE31EE" w14:textId="77777777" w:rsidR="00C248AC" w:rsidRDefault="00337E3C" w:rsidP="00C248AC">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Sofinancer ima po predložitvi zahtevka pravico zahtevati dodatna dokazila in pojasnila, če oceni, da je to potrebno za preverjanje upravičenosti posameznega stroška. Upravičenec mora v takšnem primeru dokazilo posredovati v roku, ki ga določi sofinancer, ki ni krajši od treh (3) in ne daljši od osem (8) dni. </w:t>
      </w:r>
    </w:p>
    <w:p w14:paraId="4115DB9D" w14:textId="2DEBB07B" w:rsidR="00E27631" w:rsidRPr="00C248AC" w:rsidRDefault="00337E3C" w:rsidP="00C248AC">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sidRPr="00C248AC">
        <w:rPr>
          <w:rFonts w:ascii="Times New Roman" w:eastAsia="Times New Roman" w:hAnsi="Times New Roman" w:cs="Times New Roman"/>
          <w:color w:val="000000"/>
        </w:rPr>
        <w:t>Če upravičenec ne predloži poročila, zahtevka ali dokazil ali dopolnitev v rokih, izgubi pravico do povračila upravičenih stroškov javnih prevozov.</w:t>
      </w:r>
    </w:p>
    <w:p w14:paraId="7E96F50A" w14:textId="7815840B" w:rsidR="00E27631" w:rsidRDefault="00337E3C" w:rsidP="00812498">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Če se ugotovi, da je upravičenec namerno vložil prijavni obrazec na povabilo ali zahtevek za izplačilo z napačnimi podatki (navajanje lažnih podatkov, izjav), mora vrniti vsa izplačana sredstva skupaj z zakonitimi zamudnimi obrestmi. Upravičenec v tem primeru nima več pravice sodelovanja na</w:t>
      </w:r>
      <w:r w:rsidR="000F6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javnih </w:t>
      </w:r>
      <w:r w:rsidR="000F6C8E">
        <w:rPr>
          <w:rFonts w:ascii="Times New Roman" w:eastAsia="Times New Roman" w:hAnsi="Times New Roman" w:cs="Times New Roman"/>
          <w:color w:val="000000"/>
        </w:rPr>
        <w:t xml:space="preserve">povabilih (pozivih, razpisih) </w:t>
      </w:r>
      <w:r>
        <w:rPr>
          <w:rFonts w:ascii="Times New Roman" w:eastAsia="Times New Roman" w:hAnsi="Times New Roman" w:cs="Times New Roman"/>
          <w:color w:val="000000"/>
        </w:rPr>
        <w:t xml:space="preserve">sofinancerja še dve (2) koledarski leti od predložitve zahtevka za povračilo sredstev ali izplačila. </w:t>
      </w:r>
    </w:p>
    <w:p w14:paraId="00438D21"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3A89CE48" w14:textId="77777777" w:rsidR="00812498" w:rsidRDefault="00812498">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53BB68D6"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57B1C94F" w14:textId="70926B5C"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(kontrola </w:t>
      </w:r>
      <w:r w:rsidR="002823DD">
        <w:rPr>
          <w:rFonts w:ascii="Times New Roman" w:eastAsia="Times New Roman" w:hAnsi="Times New Roman" w:cs="Times New Roman"/>
          <w:b/>
        </w:rPr>
        <w:t>izvajanja javnih prevozov</w:t>
      </w:r>
      <w:r>
        <w:rPr>
          <w:rFonts w:ascii="Times New Roman" w:eastAsia="Times New Roman" w:hAnsi="Times New Roman" w:cs="Times New Roman"/>
          <w:b/>
        </w:rPr>
        <w:t>)</w:t>
      </w:r>
    </w:p>
    <w:p w14:paraId="5A84C74C" w14:textId="77777777" w:rsidR="00812498" w:rsidRDefault="00812498">
      <w:pPr>
        <w:spacing w:after="0"/>
        <w:jc w:val="center"/>
        <w:rPr>
          <w:rFonts w:ascii="Times New Roman" w:eastAsia="Times New Roman" w:hAnsi="Times New Roman" w:cs="Times New Roman"/>
          <w:b/>
        </w:rPr>
      </w:pPr>
    </w:p>
    <w:p w14:paraId="32DE8228" w14:textId="77777777" w:rsidR="00E27631" w:rsidRDefault="00337E3C">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Sofinancer spremlja in nadzoruje izvajanje javnih prevozov in pravilno porabo sredstev, zagotavlja upravičencu informacije, navodila in razlage postopkov, obrazcev ter drugih potrebnih dokumentov, ki jih upravičenec potrebuje za izpolnjevanje svojih obveznosti do sofinancerja.</w:t>
      </w:r>
    </w:p>
    <w:p w14:paraId="1D340051" w14:textId="71A5E973" w:rsidR="00E27631" w:rsidRDefault="00337E3C">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sidRPr="00C248AC">
        <w:rPr>
          <w:rFonts w:ascii="Times New Roman" w:eastAsia="Times New Roman" w:hAnsi="Times New Roman" w:cs="Times New Roman"/>
          <w:color w:val="000000"/>
        </w:rPr>
        <w:t>Upravičenec omogoči dostop do dokumentacije in preverjanj</w:t>
      </w:r>
      <w:r w:rsidR="00DB07D0" w:rsidRPr="00C248AC">
        <w:rPr>
          <w:rFonts w:ascii="Times New Roman" w:eastAsia="Times New Roman" w:hAnsi="Times New Roman" w:cs="Times New Roman"/>
          <w:color w:val="000000"/>
        </w:rPr>
        <w:t>a izvajanja javnih prevozov</w:t>
      </w:r>
      <w:r w:rsidRPr="00C248AC">
        <w:rPr>
          <w:rFonts w:ascii="Times New Roman" w:eastAsia="Times New Roman" w:hAnsi="Times New Roman" w:cs="Times New Roman"/>
          <w:color w:val="000000"/>
        </w:rPr>
        <w:t xml:space="preserve"> na kraju samem sofinancerju, revizijskim organom, morebitnim izvajalcem vrednotenja ter drugim nadzornim organom Republike Slovenije.</w:t>
      </w:r>
    </w:p>
    <w:p w14:paraId="6EFCD759" w14:textId="77777777" w:rsidR="00E27631" w:rsidRDefault="00337E3C">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Če upravičenec brez neutemeljenega razloga ne omogoči kontrole iz prvega in drugega odstavka tega člena ali jo nepreklicno odkloni, mora sofinancerju vrniti vsa izplačana sredstva skupaj z zakonitimi zamudnimi obrestmi.</w:t>
      </w:r>
    </w:p>
    <w:p w14:paraId="74DE6CD0"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14014E98"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člen</w:t>
      </w:r>
    </w:p>
    <w:p w14:paraId="1130C768" w14:textId="77777777" w:rsidR="00E27631" w:rsidRDefault="00337E3C">
      <w:pPr>
        <w:pBdr>
          <w:top w:val="nil"/>
          <w:left w:val="nil"/>
          <w:bottom w:val="nil"/>
          <w:right w:val="nil"/>
          <w:between w:val="nil"/>
        </w:pBdr>
        <w:spacing w:after="0"/>
        <w:ind w:left="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(izplačilo sredstev)</w:t>
      </w:r>
    </w:p>
    <w:p w14:paraId="175E9E60" w14:textId="1765BF61" w:rsidR="00812498" w:rsidRDefault="00812498">
      <w:pPr>
        <w:spacing w:after="0"/>
        <w:jc w:val="both"/>
        <w:rPr>
          <w:rFonts w:ascii="Times New Roman" w:eastAsia="Times New Roman" w:hAnsi="Times New Roman" w:cs="Times New Roman"/>
        </w:rPr>
      </w:pPr>
    </w:p>
    <w:p w14:paraId="356BB3A5" w14:textId="26AE6D15" w:rsidR="008D1B9B" w:rsidRDefault="008D1B9B">
      <w:pPr>
        <w:spacing w:after="0"/>
        <w:jc w:val="both"/>
        <w:rPr>
          <w:rFonts w:ascii="Times New Roman" w:eastAsia="Times New Roman" w:hAnsi="Times New Roman" w:cs="Times New Roman"/>
        </w:rPr>
      </w:pPr>
      <w:r>
        <w:rPr>
          <w:rFonts w:ascii="Times New Roman" w:eastAsia="Times New Roman" w:hAnsi="Times New Roman" w:cs="Times New Roman"/>
        </w:rPr>
        <w:t xml:space="preserve">Upravičencu se sredstva izplačajo na osnovi predložitve zahtevka, ki mora biti izdan v obliki </w:t>
      </w:r>
      <w:proofErr w:type="spellStart"/>
      <w:r>
        <w:rPr>
          <w:rFonts w:ascii="Times New Roman" w:eastAsia="Times New Roman" w:hAnsi="Times New Roman" w:cs="Times New Roman"/>
        </w:rPr>
        <w:t>eRačuna</w:t>
      </w:r>
      <w:proofErr w:type="spellEnd"/>
      <w:r>
        <w:rPr>
          <w:rFonts w:ascii="Times New Roman" w:eastAsia="Times New Roman" w:hAnsi="Times New Roman" w:cs="Times New Roman"/>
        </w:rPr>
        <w:t xml:space="preserve">, ter ustreznih dokazil. </w:t>
      </w:r>
      <w:r w:rsidRPr="008D1B9B">
        <w:rPr>
          <w:rFonts w:ascii="Times New Roman" w:eastAsia="Times New Roman" w:hAnsi="Times New Roman" w:cs="Times New Roman"/>
        </w:rPr>
        <w:t xml:space="preserve">Pri izstavitvi </w:t>
      </w:r>
      <w:r>
        <w:rPr>
          <w:rFonts w:ascii="Times New Roman" w:eastAsia="Times New Roman" w:hAnsi="Times New Roman" w:cs="Times New Roman"/>
        </w:rPr>
        <w:t>zahtevka</w:t>
      </w:r>
      <w:r w:rsidRPr="008D1B9B">
        <w:rPr>
          <w:rFonts w:ascii="Times New Roman" w:eastAsia="Times New Roman" w:hAnsi="Times New Roman" w:cs="Times New Roman"/>
        </w:rPr>
        <w:t xml:space="preserve"> se mora </w:t>
      </w:r>
      <w:r>
        <w:rPr>
          <w:rFonts w:ascii="Times New Roman" w:eastAsia="Times New Roman" w:hAnsi="Times New Roman" w:cs="Times New Roman"/>
        </w:rPr>
        <w:t>upravičenec</w:t>
      </w:r>
      <w:r w:rsidRPr="008D1B9B">
        <w:rPr>
          <w:rFonts w:ascii="Times New Roman" w:eastAsia="Times New Roman" w:hAnsi="Times New Roman" w:cs="Times New Roman"/>
        </w:rPr>
        <w:t xml:space="preserve"> sklicevati na številko pogodbe in upoštevati vrednost</w:t>
      </w:r>
      <w:r>
        <w:rPr>
          <w:rFonts w:ascii="Times New Roman" w:eastAsia="Times New Roman" w:hAnsi="Times New Roman" w:cs="Times New Roman"/>
        </w:rPr>
        <w:t xml:space="preserve"> sofinanciranja</w:t>
      </w:r>
      <w:r w:rsidRPr="008D1B9B">
        <w:rPr>
          <w:rFonts w:ascii="Times New Roman" w:eastAsia="Times New Roman" w:hAnsi="Times New Roman" w:cs="Times New Roman"/>
        </w:rPr>
        <w:t xml:space="preserve">, opredeljeno v </w:t>
      </w:r>
      <w:r>
        <w:rPr>
          <w:rFonts w:ascii="Times New Roman" w:eastAsia="Times New Roman" w:hAnsi="Times New Roman" w:cs="Times New Roman"/>
        </w:rPr>
        <w:t>četrti alineji 1</w:t>
      </w:r>
      <w:r w:rsidRPr="008D1B9B">
        <w:rPr>
          <w:rFonts w:ascii="Times New Roman" w:eastAsia="Times New Roman" w:hAnsi="Times New Roman" w:cs="Times New Roman"/>
        </w:rPr>
        <w:t>. člen</w:t>
      </w:r>
      <w:r>
        <w:rPr>
          <w:rFonts w:ascii="Times New Roman" w:eastAsia="Times New Roman" w:hAnsi="Times New Roman" w:cs="Times New Roman"/>
        </w:rPr>
        <w:t>a</w:t>
      </w:r>
      <w:r w:rsidRPr="008D1B9B">
        <w:rPr>
          <w:rFonts w:ascii="Times New Roman" w:eastAsia="Times New Roman" w:hAnsi="Times New Roman" w:cs="Times New Roman"/>
        </w:rPr>
        <w:t xml:space="preserve"> te pogodbe. </w:t>
      </w:r>
    </w:p>
    <w:p w14:paraId="0DF2157A" w14:textId="77777777" w:rsidR="008D1B9B" w:rsidRDefault="008D1B9B">
      <w:pPr>
        <w:spacing w:after="0"/>
        <w:jc w:val="both"/>
        <w:rPr>
          <w:rFonts w:ascii="Times New Roman" w:eastAsia="Times New Roman" w:hAnsi="Times New Roman" w:cs="Times New Roman"/>
        </w:rPr>
      </w:pPr>
    </w:p>
    <w:p w14:paraId="23EE8831" w14:textId="3BF6131D" w:rsidR="00E27631" w:rsidRDefault="00337E3C">
      <w:pPr>
        <w:spacing w:after="0"/>
        <w:jc w:val="both"/>
        <w:rPr>
          <w:rFonts w:ascii="Times New Roman" w:eastAsia="Times New Roman" w:hAnsi="Times New Roman" w:cs="Times New Roman"/>
        </w:rPr>
      </w:pPr>
      <w:r w:rsidRPr="00DB07D0">
        <w:rPr>
          <w:rFonts w:ascii="Times New Roman" w:eastAsia="Times New Roman" w:hAnsi="Times New Roman" w:cs="Times New Roman"/>
        </w:rPr>
        <w:t>Sofinancer upravičencu izplača sredstva na podlagi potrditve popolnosti zahtevka in dokazil v roku trideset (30) dni od prejema</w:t>
      </w:r>
      <w:r w:rsidR="00685201" w:rsidRPr="00DB07D0">
        <w:rPr>
          <w:rFonts w:ascii="Times New Roman" w:eastAsia="Times New Roman" w:hAnsi="Times New Roman" w:cs="Times New Roman"/>
        </w:rPr>
        <w:t xml:space="preserve"> zahtevka</w:t>
      </w:r>
      <w:r w:rsidR="002823DD" w:rsidRPr="00DB07D0">
        <w:rPr>
          <w:rFonts w:ascii="Times New Roman" w:eastAsia="Times New Roman" w:hAnsi="Times New Roman" w:cs="Times New Roman"/>
        </w:rPr>
        <w:t xml:space="preserve"> </w:t>
      </w:r>
      <w:r w:rsidRPr="00DB07D0">
        <w:rPr>
          <w:rFonts w:ascii="Times New Roman" w:eastAsia="Times New Roman" w:hAnsi="Times New Roman" w:cs="Times New Roman"/>
        </w:rPr>
        <w:t>za izplačilo na transakcijski račun upravičenca številka_______________________, odprt pri________________________.</w:t>
      </w:r>
      <w:r>
        <w:rPr>
          <w:rFonts w:ascii="Times New Roman" w:eastAsia="Times New Roman" w:hAnsi="Times New Roman" w:cs="Times New Roman"/>
        </w:rPr>
        <w:t xml:space="preserve"> </w:t>
      </w:r>
    </w:p>
    <w:p w14:paraId="10EB85F0"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367DFC43" w14:textId="77777777" w:rsidR="00812498" w:rsidRDefault="00812498">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1A437966"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2994F67A" w14:textId="77777777"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(prepoved dvojnega financiranja)</w:t>
      </w:r>
    </w:p>
    <w:p w14:paraId="52C0778B" w14:textId="77777777" w:rsidR="00812498" w:rsidRDefault="00812498">
      <w:pPr>
        <w:spacing w:after="0"/>
        <w:jc w:val="center"/>
        <w:rPr>
          <w:rFonts w:ascii="Times New Roman" w:eastAsia="Times New Roman" w:hAnsi="Times New Roman" w:cs="Times New Roman"/>
          <w:b/>
        </w:rPr>
      </w:pPr>
    </w:p>
    <w:p w14:paraId="3CB6E570" w14:textId="12B94776" w:rsidR="00E27631" w:rsidRDefault="00337E3C">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Za isti</w:t>
      </w:r>
      <w:r w:rsidR="002823DD">
        <w:rPr>
          <w:rFonts w:ascii="Times New Roman" w:eastAsia="Times New Roman" w:hAnsi="Times New Roman" w:cs="Times New Roman"/>
          <w:color w:val="000000"/>
        </w:rPr>
        <w:t xml:space="preserve"> strošek</w:t>
      </w:r>
      <w:r>
        <w:rPr>
          <w:rFonts w:ascii="Times New Roman" w:eastAsia="Times New Roman" w:hAnsi="Times New Roman" w:cs="Times New Roman"/>
          <w:color w:val="000000"/>
        </w:rPr>
        <w:t xml:space="preserve"> upravičenec ne sme dvakrat zahtevati povračila iz različnih virov ali od različnih organov ali oseb.</w:t>
      </w:r>
    </w:p>
    <w:p w14:paraId="4F8CE0A3" w14:textId="76110908" w:rsidR="00E27631" w:rsidRDefault="00337E3C">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Noben</w:t>
      </w:r>
      <w:r w:rsidR="002823DD">
        <w:rPr>
          <w:rFonts w:ascii="Times New Roman" w:eastAsia="Times New Roman" w:hAnsi="Times New Roman" w:cs="Times New Roman"/>
          <w:color w:val="000000"/>
        </w:rPr>
        <w:t xml:space="preserve"> strošek</w:t>
      </w:r>
      <w:r>
        <w:rPr>
          <w:rFonts w:ascii="Times New Roman" w:eastAsia="Times New Roman" w:hAnsi="Times New Roman" w:cs="Times New Roman"/>
          <w:color w:val="000000"/>
        </w:rPr>
        <w:t xml:space="preserve">, ki nastane v zvezi z </w:t>
      </w:r>
      <w:r w:rsidR="002823DD">
        <w:rPr>
          <w:rFonts w:ascii="Times New Roman" w:eastAsia="Times New Roman" w:hAnsi="Times New Roman" w:cs="Times New Roman"/>
          <w:color w:val="000000"/>
        </w:rPr>
        <w:t xml:space="preserve">izvajanjem </w:t>
      </w:r>
      <w:r>
        <w:rPr>
          <w:rFonts w:ascii="Times New Roman" w:eastAsia="Times New Roman" w:hAnsi="Times New Roman" w:cs="Times New Roman"/>
          <w:color w:val="000000"/>
        </w:rPr>
        <w:t>javni</w:t>
      </w:r>
      <w:r w:rsidR="002823DD">
        <w:rPr>
          <w:rFonts w:ascii="Times New Roman" w:eastAsia="Times New Roman" w:hAnsi="Times New Roman" w:cs="Times New Roman"/>
          <w:color w:val="000000"/>
        </w:rPr>
        <w:t>h</w:t>
      </w:r>
      <w:r>
        <w:rPr>
          <w:rFonts w:ascii="Times New Roman" w:eastAsia="Times New Roman" w:hAnsi="Times New Roman" w:cs="Times New Roman"/>
          <w:color w:val="000000"/>
        </w:rPr>
        <w:t xml:space="preserve"> prevoz</w:t>
      </w:r>
      <w:r w:rsidR="002823DD">
        <w:rPr>
          <w:rFonts w:ascii="Times New Roman" w:eastAsia="Times New Roman" w:hAnsi="Times New Roman" w:cs="Times New Roman"/>
          <w:color w:val="000000"/>
        </w:rPr>
        <w:t>ov</w:t>
      </w:r>
      <w:r>
        <w:rPr>
          <w:rFonts w:ascii="Times New Roman" w:eastAsia="Times New Roman" w:hAnsi="Times New Roman" w:cs="Times New Roman"/>
          <w:color w:val="000000"/>
        </w:rPr>
        <w:t xml:space="preserve"> ne sme biti vključen kot </w:t>
      </w:r>
      <w:r w:rsidR="002823DD">
        <w:rPr>
          <w:rFonts w:ascii="Times New Roman" w:eastAsia="Times New Roman" w:hAnsi="Times New Roman" w:cs="Times New Roman"/>
          <w:color w:val="000000"/>
        </w:rPr>
        <w:t>strošek</w:t>
      </w:r>
      <w:r>
        <w:rPr>
          <w:rFonts w:ascii="Times New Roman" w:eastAsia="Times New Roman" w:hAnsi="Times New Roman" w:cs="Times New Roman"/>
          <w:color w:val="000000"/>
        </w:rPr>
        <w:t xml:space="preserve"> drugega projekta, aktivnosti, ali programa, ki ga sofinancira drug financer.</w:t>
      </w:r>
    </w:p>
    <w:p w14:paraId="6A92BD15"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1A6CAFBD" w14:textId="77777777" w:rsidR="00812498" w:rsidRDefault="00812498">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569EA8B8"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1FBB8A7D" w14:textId="69D6696F"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(objava podatkov o</w:t>
      </w:r>
      <w:r w:rsidR="002823DD">
        <w:rPr>
          <w:rFonts w:ascii="Times New Roman" w:eastAsia="Times New Roman" w:hAnsi="Times New Roman" w:cs="Times New Roman"/>
          <w:b/>
        </w:rPr>
        <w:t xml:space="preserve"> izvajanju</w:t>
      </w:r>
      <w:r w:rsidR="00685201">
        <w:rPr>
          <w:rFonts w:ascii="Times New Roman" w:eastAsia="Times New Roman" w:hAnsi="Times New Roman" w:cs="Times New Roman"/>
          <w:b/>
        </w:rPr>
        <w:t xml:space="preserve"> javnih prevoz</w:t>
      </w:r>
      <w:r w:rsidR="002823DD">
        <w:rPr>
          <w:rFonts w:ascii="Times New Roman" w:eastAsia="Times New Roman" w:hAnsi="Times New Roman" w:cs="Times New Roman"/>
          <w:b/>
        </w:rPr>
        <w:t>ov</w:t>
      </w:r>
      <w:r>
        <w:rPr>
          <w:rFonts w:ascii="Times New Roman" w:eastAsia="Times New Roman" w:hAnsi="Times New Roman" w:cs="Times New Roman"/>
          <w:b/>
        </w:rPr>
        <w:t>)</w:t>
      </w:r>
    </w:p>
    <w:p w14:paraId="78BCA99C" w14:textId="77777777" w:rsidR="00812498" w:rsidRDefault="00812498">
      <w:pPr>
        <w:spacing w:after="0"/>
        <w:jc w:val="center"/>
        <w:rPr>
          <w:rFonts w:ascii="Times New Roman" w:eastAsia="Times New Roman" w:hAnsi="Times New Roman" w:cs="Times New Roman"/>
          <w:b/>
        </w:rPr>
      </w:pPr>
    </w:p>
    <w:p w14:paraId="78C3BB75" w14:textId="76FF695A" w:rsidR="00E27631" w:rsidRDefault="00337E3C" w:rsidP="00812498">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Upravičenec morebitne objave v zvezi </w:t>
      </w:r>
      <w:r w:rsidR="00685201">
        <w:rPr>
          <w:rFonts w:ascii="Times New Roman" w:eastAsia="Times New Roman" w:hAnsi="Times New Roman" w:cs="Times New Roman"/>
          <w:color w:val="000000"/>
        </w:rPr>
        <w:t>z izvajanjem javnih prevozov</w:t>
      </w:r>
      <w:r>
        <w:rPr>
          <w:rFonts w:ascii="Times New Roman" w:eastAsia="Times New Roman" w:hAnsi="Times New Roman" w:cs="Times New Roman"/>
          <w:color w:val="000000"/>
        </w:rPr>
        <w:t xml:space="preserve"> označuje z virom financiranja.</w:t>
      </w:r>
    </w:p>
    <w:p w14:paraId="07FB6607" w14:textId="59F9B5C4" w:rsidR="00E27631" w:rsidRDefault="002823DD" w:rsidP="00812498">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Sof</w:t>
      </w:r>
      <w:r w:rsidR="00337E3C">
        <w:rPr>
          <w:rFonts w:ascii="Times New Roman" w:eastAsia="Times New Roman" w:hAnsi="Times New Roman" w:cs="Times New Roman"/>
          <w:color w:val="000000"/>
        </w:rPr>
        <w:t>inancer lahko na spletu ali v medijih objavi osnovne podatke o upravičencu, in sicer:</w:t>
      </w:r>
    </w:p>
    <w:p w14:paraId="5285CB05" w14:textId="77777777" w:rsidR="00E27631" w:rsidRDefault="00337E3C" w:rsidP="00400596">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ime upravičenca,</w:t>
      </w:r>
    </w:p>
    <w:p w14:paraId="71CA6CA9" w14:textId="53C7BC0F" w:rsidR="00E27631" w:rsidRDefault="00337E3C" w:rsidP="00B33921">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povzetek</w:t>
      </w:r>
      <w:r w:rsidR="002823DD">
        <w:rPr>
          <w:rFonts w:ascii="Times New Roman" w:eastAsia="Times New Roman" w:hAnsi="Times New Roman" w:cs="Times New Roman"/>
          <w:color w:val="000000"/>
        </w:rPr>
        <w:t xml:space="preserve"> izvajanja javnih prevozov</w:t>
      </w:r>
      <w:r>
        <w:rPr>
          <w:rFonts w:ascii="Times New Roman" w:eastAsia="Times New Roman" w:hAnsi="Times New Roman" w:cs="Times New Roman"/>
          <w:color w:val="000000"/>
        </w:rPr>
        <w:t>, kot je bil opredeljen v vlogi</w:t>
      </w:r>
      <w:r w:rsidR="00DB07D0">
        <w:rPr>
          <w:rFonts w:ascii="Times New Roman" w:eastAsia="Times New Roman" w:hAnsi="Times New Roman" w:cs="Times New Roman"/>
          <w:color w:val="000000"/>
        </w:rPr>
        <w:t xml:space="preserve"> na povabilo</w:t>
      </w:r>
      <w:r>
        <w:rPr>
          <w:rFonts w:ascii="Times New Roman" w:eastAsia="Times New Roman" w:hAnsi="Times New Roman" w:cs="Times New Roman"/>
          <w:color w:val="000000"/>
        </w:rPr>
        <w:t>,</w:t>
      </w:r>
    </w:p>
    <w:p w14:paraId="7DB7742B" w14:textId="7FD9D189" w:rsidR="00E27631" w:rsidRDefault="00337E3C" w:rsidP="00B33921">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višino odobrenega zneska sofinanciranja,</w:t>
      </w:r>
    </w:p>
    <w:p w14:paraId="01F0A1AB" w14:textId="05C190B9" w:rsidR="00E27631" w:rsidRDefault="00337E3C" w:rsidP="00B33921">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geografsko lokacijo</w:t>
      </w:r>
      <w:r w:rsidR="002823DD">
        <w:rPr>
          <w:rFonts w:ascii="Times New Roman" w:eastAsia="Times New Roman" w:hAnsi="Times New Roman" w:cs="Times New Roman"/>
          <w:color w:val="000000"/>
        </w:rPr>
        <w:t xml:space="preserve"> izvajanja javnih prevozov</w:t>
      </w:r>
      <w:r>
        <w:rPr>
          <w:rFonts w:ascii="Times New Roman" w:eastAsia="Times New Roman" w:hAnsi="Times New Roman" w:cs="Times New Roman"/>
          <w:color w:val="000000"/>
        </w:rPr>
        <w:t xml:space="preserve"> in</w:t>
      </w:r>
    </w:p>
    <w:p w14:paraId="0776BCF8" w14:textId="60EECD81" w:rsidR="00E27631" w:rsidRDefault="00337E3C" w:rsidP="00B33921">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color w:val="000000"/>
        </w:rPr>
        <w:t xml:space="preserve">druge osnovne in promocijske podatke o </w:t>
      </w:r>
      <w:r w:rsidR="002823DD">
        <w:rPr>
          <w:rFonts w:ascii="Times New Roman" w:eastAsia="Times New Roman" w:hAnsi="Times New Roman" w:cs="Times New Roman"/>
          <w:color w:val="000000"/>
        </w:rPr>
        <w:t>izvajanju javnih prevozov</w:t>
      </w:r>
      <w:r>
        <w:rPr>
          <w:rFonts w:ascii="Times New Roman" w:eastAsia="Times New Roman" w:hAnsi="Times New Roman" w:cs="Times New Roman"/>
          <w:color w:val="000000"/>
        </w:rPr>
        <w:t xml:space="preserve">, kot so kratek povzetek ali fotografije </w:t>
      </w:r>
      <w:r w:rsidR="002823DD">
        <w:rPr>
          <w:rFonts w:ascii="Times New Roman" w:eastAsia="Times New Roman" w:hAnsi="Times New Roman" w:cs="Times New Roman"/>
          <w:color w:val="000000"/>
        </w:rPr>
        <w:t>izvajanja javnih prevozov</w:t>
      </w:r>
      <w:r>
        <w:rPr>
          <w:rFonts w:ascii="Times New Roman" w:eastAsia="Times New Roman" w:hAnsi="Times New Roman" w:cs="Times New Roman"/>
          <w:color w:val="000000"/>
        </w:rPr>
        <w:t>.</w:t>
      </w:r>
    </w:p>
    <w:p w14:paraId="713C3123" w14:textId="77777777" w:rsidR="00E27631" w:rsidRDefault="00E27631">
      <w:pPr>
        <w:spacing w:after="0"/>
        <w:rPr>
          <w:rFonts w:ascii="Times New Roman" w:eastAsia="Times New Roman" w:hAnsi="Times New Roman" w:cs="Times New Roman"/>
          <w:b/>
        </w:rPr>
      </w:pPr>
    </w:p>
    <w:p w14:paraId="2D3601A5" w14:textId="77777777" w:rsidR="00812498" w:rsidRDefault="00812498">
      <w:pPr>
        <w:spacing w:after="0"/>
        <w:rPr>
          <w:rFonts w:ascii="Times New Roman" w:eastAsia="Times New Roman" w:hAnsi="Times New Roman" w:cs="Times New Roman"/>
          <w:b/>
        </w:rPr>
      </w:pPr>
    </w:p>
    <w:p w14:paraId="0BE9DDE7"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25F29AEC" w14:textId="228027C6"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(sprememba </w:t>
      </w:r>
      <w:r w:rsidR="002823DD">
        <w:rPr>
          <w:rFonts w:ascii="Times New Roman" w:eastAsia="Times New Roman" w:hAnsi="Times New Roman" w:cs="Times New Roman"/>
          <w:b/>
        </w:rPr>
        <w:t>izvajanja javnih prevozov</w:t>
      </w:r>
      <w:r>
        <w:rPr>
          <w:rFonts w:ascii="Times New Roman" w:eastAsia="Times New Roman" w:hAnsi="Times New Roman" w:cs="Times New Roman"/>
          <w:b/>
        </w:rPr>
        <w:t>)</w:t>
      </w:r>
    </w:p>
    <w:p w14:paraId="672E0575" w14:textId="77777777" w:rsidR="00812498" w:rsidRDefault="00812498">
      <w:pPr>
        <w:spacing w:after="0"/>
        <w:jc w:val="center"/>
        <w:rPr>
          <w:rFonts w:ascii="Times New Roman" w:eastAsia="Times New Roman" w:hAnsi="Times New Roman" w:cs="Times New Roman"/>
          <w:b/>
        </w:rPr>
      </w:pPr>
    </w:p>
    <w:p w14:paraId="6B943C68" w14:textId="482EF476" w:rsidR="00E27631" w:rsidRPr="002823DD" w:rsidRDefault="00337E3C" w:rsidP="00812498">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Če želi upravičenec v času</w:t>
      </w:r>
      <w:r w:rsidR="00DB07D0">
        <w:rPr>
          <w:rFonts w:ascii="Times New Roman" w:eastAsia="Times New Roman" w:hAnsi="Times New Roman" w:cs="Times New Roman"/>
          <w:color w:val="000000"/>
        </w:rPr>
        <w:t xml:space="preserve"> izvajanja javnih prevozov</w:t>
      </w:r>
      <w:r>
        <w:rPr>
          <w:rFonts w:ascii="Times New Roman" w:eastAsia="Times New Roman" w:hAnsi="Times New Roman" w:cs="Times New Roman"/>
          <w:color w:val="000000"/>
        </w:rPr>
        <w:t xml:space="preserve"> zaradi spremenjenih okoliščin spremeniti </w:t>
      </w:r>
      <w:r w:rsidR="002823DD">
        <w:rPr>
          <w:rFonts w:ascii="Times New Roman" w:eastAsia="Times New Roman" w:hAnsi="Times New Roman" w:cs="Times New Roman"/>
          <w:color w:val="000000"/>
        </w:rPr>
        <w:t>izvajanje</w:t>
      </w:r>
      <w:r>
        <w:rPr>
          <w:rFonts w:ascii="Times New Roman" w:eastAsia="Times New Roman" w:hAnsi="Times New Roman" w:cs="Times New Roman"/>
          <w:color w:val="000000"/>
        </w:rPr>
        <w:t xml:space="preserve"> javnih prevozov, za spremembo zaprosi sofinancerja. Prošnja zajema utemeljitev razlogov za </w:t>
      </w:r>
      <w:r w:rsidRPr="002823DD">
        <w:rPr>
          <w:rFonts w:ascii="Times New Roman" w:eastAsia="Times New Roman" w:hAnsi="Times New Roman" w:cs="Times New Roman"/>
          <w:color w:val="000000"/>
        </w:rPr>
        <w:t xml:space="preserve">spremembo in želene spremembe. </w:t>
      </w:r>
    </w:p>
    <w:p w14:paraId="30DE58FE" w14:textId="168C14F8" w:rsidR="00E27631" w:rsidRPr="002823DD" w:rsidRDefault="00337E3C" w:rsidP="00812498">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sidRPr="002823DD">
        <w:rPr>
          <w:rFonts w:ascii="Times New Roman" w:eastAsia="Times New Roman" w:hAnsi="Times New Roman" w:cs="Times New Roman"/>
          <w:color w:val="000000"/>
        </w:rPr>
        <w:t xml:space="preserve">Sofinancer avtonomno odloči o spremembi, upoštevajoč cilje </w:t>
      </w:r>
      <w:r w:rsidR="002823DD" w:rsidRPr="002823DD">
        <w:rPr>
          <w:rFonts w:ascii="Times New Roman" w:eastAsia="Times New Roman" w:hAnsi="Times New Roman" w:cs="Times New Roman"/>
          <w:color w:val="000000"/>
        </w:rPr>
        <w:t>so</w:t>
      </w:r>
      <w:r w:rsidRPr="002823DD">
        <w:rPr>
          <w:rFonts w:ascii="Times New Roman" w:eastAsia="Times New Roman" w:hAnsi="Times New Roman" w:cs="Times New Roman"/>
          <w:color w:val="000000"/>
        </w:rPr>
        <w:t xml:space="preserve">financiranja oziroma </w:t>
      </w:r>
      <w:r w:rsidR="002823DD" w:rsidRPr="002823DD">
        <w:rPr>
          <w:rFonts w:ascii="Times New Roman" w:eastAsia="Times New Roman" w:hAnsi="Times New Roman" w:cs="Times New Roman"/>
          <w:color w:val="000000"/>
        </w:rPr>
        <w:t>povabil</w:t>
      </w:r>
      <w:r w:rsidRPr="002823DD">
        <w:rPr>
          <w:rFonts w:ascii="Times New Roman" w:eastAsia="Times New Roman" w:hAnsi="Times New Roman" w:cs="Times New Roman"/>
          <w:color w:val="000000"/>
        </w:rPr>
        <w:t xml:space="preserve">a. </w:t>
      </w:r>
    </w:p>
    <w:p w14:paraId="5D08E1D0" w14:textId="77777777" w:rsidR="00EE154A" w:rsidRPr="00EE154A" w:rsidRDefault="00EE154A" w:rsidP="00B33921">
      <w:pPr>
        <w:pStyle w:val="Odstavekseznama"/>
        <w:numPr>
          <w:ilvl w:val="0"/>
          <w:numId w:val="9"/>
        </w:numPr>
        <w:jc w:val="both"/>
        <w:rPr>
          <w:rFonts w:asciiTheme="majorBidi" w:eastAsia="Times New Roman" w:hAnsiTheme="majorBidi" w:cstheme="majorBidi"/>
        </w:rPr>
      </w:pPr>
      <w:r w:rsidRPr="002823DD">
        <w:rPr>
          <w:rFonts w:asciiTheme="majorBidi" w:eastAsia="Times New Roman" w:hAnsiTheme="majorBidi" w:cstheme="majorBidi"/>
        </w:rPr>
        <w:t>Obdobje izvajanja prevozov se lahko podaljša v kolikor je povpraševanje po prevozih tudi po navedenem roku</w:t>
      </w:r>
      <w:r w:rsidRPr="00EE154A">
        <w:rPr>
          <w:rFonts w:asciiTheme="majorBidi" w:eastAsia="Times New Roman" w:hAnsiTheme="majorBidi" w:cstheme="majorBidi"/>
        </w:rPr>
        <w:t xml:space="preserve"> in ima </w:t>
      </w:r>
      <w:r>
        <w:rPr>
          <w:rFonts w:asciiTheme="majorBidi" w:eastAsia="Times New Roman" w:hAnsiTheme="majorBidi" w:cstheme="majorBidi"/>
        </w:rPr>
        <w:t>sofinancer</w:t>
      </w:r>
      <w:r w:rsidRPr="00EE154A">
        <w:rPr>
          <w:rFonts w:asciiTheme="majorBidi" w:eastAsia="Times New Roman" w:hAnsiTheme="majorBidi" w:cstheme="majorBidi"/>
        </w:rPr>
        <w:t xml:space="preserve"> še razpoložljiva finančna sredstva. Podaljšanja obdobja se uredi z aneksom k pogodbi.</w:t>
      </w:r>
    </w:p>
    <w:p w14:paraId="38CBC4BA" w14:textId="77777777" w:rsidR="00E27631" w:rsidRDefault="00E27631">
      <w:pPr>
        <w:spacing w:after="0"/>
        <w:rPr>
          <w:rFonts w:ascii="Times New Roman" w:eastAsia="Times New Roman" w:hAnsi="Times New Roman" w:cs="Times New Roman"/>
        </w:rPr>
      </w:pPr>
    </w:p>
    <w:p w14:paraId="7C46D714"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44B60D5B" w14:textId="77777777"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(pravica do prekinitve pogodbe)</w:t>
      </w:r>
    </w:p>
    <w:p w14:paraId="172B35E7" w14:textId="77777777" w:rsidR="00812498" w:rsidRDefault="00812498">
      <w:pPr>
        <w:spacing w:after="0"/>
        <w:jc w:val="center"/>
        <w:rPr>
          <w:rFonts w:ascii="Times New Roman" w:eastAsia="Times New Roman" w:hAnsi="Times New Roman" w:cs="Times New Roman"/>
          <w:b/>
        </w:rPr>
      </w:pPr>
    </w:p>
    <w:p w14:paraId="6FBF8A39" w14:textId="77777777" w:rsidR="00E27631" w:rsidRDefault="00337E3C" w:rsidP="00812498">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Sofinancer lahko v celoti ali delno odstopi od te pogodbe, če:</w:t>
      </w:r>
    </w:p>
    <w:p w14:paraId="2226AC76" w14:textId="77777777" w:rsidR="00E27631" w:rsidRDefault="00337E3C" w:rsidP="0081249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upravičenec ne izpolnjuje obveznosti, ki izhajajo iz te pogodbe,</w:t>
      </w:r>
    </w:p>
    <w:p w14:paraId="2D0DB958"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 po podpisu pogodbe izkaže, da so bila sredstva upravičencu dodeljena na podlagi neresničnih ali nepopolnih izjav,</w:t>
      </w:r>
    </w:p>
    <w:p w14:paraId="028C2CD4" w14:textId="4422C5D4"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po podpisu pogodbe upravičenec  pridobi sredstva za izv</w:t>
      </w:r>
      <w:r w:rsidR="002823DD">
        <w:rPr>
          <w:rFonts w:ascii="Times New Roman" w:eastAsia="Times New Roman" w:hAnsi="Times New Roman" w:cs="Times New Roman"/>
          <w:color w:val="000000"/>
        </w:rPr>
        <w:t xml:space="preserve">ajanje </w:t>
      </w:r>
      <w:r>
        <w:rPr>
          <w:rFonts w:ascii="Times New Roman" w:eastAsia="Times New Roman" w:hAnsi="Times New Roman" w:cs="Times New Roman"/>
          <w:color w:val="000000"/>
        </w:rPr>
        <w:t>javnih prevozov tudi iz drugih virov ali od drugih oseb (dvojno financiranje),</w:t>
      </w:r>
    </w:p>
    <w:p w14:paraId="56A07BE9"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javni prevozi niso bili ali ne morejo biti izvedeni pravočasno,</w:t>
      </w:r>
    </w:p>
    <w:p w14:paraId="65BE6AA4"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upravičenec sofinancerju ne predloži zahtevanih poročil, dokazil ali zahtevanih informacij, </w:t>
      </w:r>
    </w:p>
    <w:p w14:paraId="550E13FB"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upravičenec spremeni aktivnosti javnih prevozov brez odobritve financerja,</w:t>
      </w:r>
    </w:p>
    <w:p w14:paraId="18216E6F" w14:textId="239DF9C9"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upravičenec ovira ali preprečuje kontrolo ali revizijo,</w:t>
      </w:r>
    </w:p>
    <w:p w14:paraId="55966187"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upravičenec sredstva deloma ali v celoti porabi za druge namene, kot je bilo določeno v prijavnem obrazcu na povabilo</w:t>
      </w:r>
      <w:r w:rsidR="008124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ali v tej pogodbi,</w:t>
      </w:r>
    </w:p>
    <w:p w14:paraId="052863A5" w14:textId="3B6F51D9"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upravičenec pri </w:t>
      </w:r>
      <w:r w:rsidRPr="005C0A41">
        <w:rPr>
          <w:rFonts w:ascii="Times New Roman" w:eastAsia="Times New Roman" w:hAnsi="Times New Roman" w:cs="Times New Roman"/>
          <w:color w:val="000000"/>
        </w:rPr>
        <w:t>izvajanju</w:t>
      </w:r>
      <w:r w:rsidR="002823DD" w:rsidRPr="005C0A41">
        <w:rPr>
          <w:rFonts w:ascii="Times New Roman" w:eastAsia="Times New Roman" w:hAnsi="Times New Roman" w:cs="Times New Roman"/>
          <w:color w:val="000000"/>
        </w:rPr>
        <w:t xml:space="preserve"> javnih prevozov</w:t>
      </w:r>
      <w:r w:rsidRPr="005C0A41">
        <w:rPr>
          <w:rFonts w:ascii="Times New Roman" w:eastAsia="Times New Roman" w:hAnsi="Times New Roman" w:cs="Times New Roman"/>
          <w:color w:val="000000"/>
        </w:rPr>
        <w:t xml:space="preserve"> krši nacionalne</w:t>
      </w:r>
      <w:r w:rsidR="002823DD" w:rsidRPr="005C0A41">
        <w:rPr>
          <w:rFonts w:ascii="Times New Roman" w:eastAsia="Times New Roman" w:hAnsi="Times New Roman" w:cs="Times New Roman"/>
          <w:color w:val="000000"/>
        </w:rPr>
        <w:t xml:space="preserve"> predpise</w:t>
      </w:r>
      <w:r w:rsidRPr="005C0A41">
        <w:rPr>
          <w:rFonts w:ascii="Times New Roman" w:eastAsia="Times New Roman" w:hAnsi="Times New Roman" w:cs="Times New Roman"/>
          <w:color w:val="000000"/>
        </w:rPr>
        <w:t xml:space="preserve"> ali predpise</w:t>
      </w:r>
      <w:r w:rsidR="00812498" w:rsidRPr="005C0A41">
        <w:rPr>
          <w:rFonts w:ascii="Times New Roman" w:eastAsia="Times New Roman" w:hAnsi="Times New Roman" w:cs="Times New Roman"/>
          <w:color w:val="000000"/>
        </w:rPr>
        <w:t xml:space="preserve"> Evropske unije</w:t>
      </w:r>
      <w:r>
        <w:rPr>
          <w:rFonts w:ascii="Times New Roman" w:eastAsia="Times New Roman" w:hAnsi="Times New Roman" w:cs="Times New Roman"/>
          <w:color w:val="000000"/>
        </w:rPr>
        <w:t xml:space="preserve">, vključno s predpisi s področja konkurence, </w:t>
      </w:r>
    </w:p>
    <w:p w14:paraId="79835E1F" w14:textId="55CF4154"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upravičenec ne hrani dokumentacije o </w:t>
      </w:r>
      <w:r w:rsidR="002823DD">
        <w:rPr>
          <w:rFonts w:ascii="Times New Roman" w:eastAsia="Times New Roman" w:hAnsi="Times New Roman" w:cs="Times New Roman"/>
          <w:color w:val="000000"/>
        </w:rPr>
        <w:t>izvajanju javnih prevozov</w:t>
      </w:r>
      <w:r>
        <w:rPr>
          <w:rFonts w:ascii="Times New Roman" w:eastAsia="Times New Roman" w:hAnsi="Times New Roman" w:cs="Times New Roman"/>
          <w:color w:val="000000"/>
        </w:rPr>
        <w:t xml:space="preserve"> še pet (5) let po zadnjem izplačilu sredstev.</w:t>
      </w:r>
    </w:p>
    <w:p w14:paraId="3FBEB968" w14:textId="77777777" w:rsidR="00E27631" w:rsidRDefault="00337E3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Če sofinancer v celoti ali delno odstopi od te pogodbe, upravičenec na podlagi te pogodbe vrne vsa oziroma del prejetih sredstev skupaj z zakonitimi zamudnimi obrestmi od dneva prejetja do dneva vračila.</w:t>
      </w:r>
    </w:p>
    <w:p w14:paraId="12DBA539" w14:textId="78956348" w:rsidR="00E27631" w:rsidRDefault="00337E3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Če pride do odstopa od pogodbe iz razlogov na strani upravičenca, upravičenec še dve (2) leti od odstopa ne more kandidirati na </w:t>
      </w:r>
      <w:r w:rsidR="00DB07D0">
        <w:rPr>
          <w:rFonts w:ascii="Times New Roman" w:eastAsia="Times New Roman" w:hAnsi="Times New Roman" w:cs="Times New Roman"/>
          <w:color w:val="000000"/>
        </w:rPr>
        <w:t xml:space="preserve">javnih povabilih (pozivih, razpisih) </w:t>
      </w:r>
      <w:r>
        <w:rPr>
          <w:rFonts w:ascii="Times New Roman" w:eastAsia="Times New Roman" w:hAnsi="Times New Roman" w:cs="Times New Roman"/>
          <w:color w:val="000000"/>
        </w:rPr>
        <w:t>sofinancerja.</w:t>
      </w:r>
    </w:p>
    <w:p w14:paraId="0F5E3867" w14:textId="77777777" w:rsidR="00E27631" w:rsidRDefault="00E27631">
      <w:pPr>
        <w:spacing w:after="0"/>
        <w:jc w:val="both"/>
        <w:rPr>
          <w:rFonts w:ascii="Times New Roman" w:eastAsia="Times New Roman" w:hAnsi="Times New Roman" w:cs="Times New Roman"/>
        </w:rPr>
      </w:pPr>
    </w:p>
    <w:p w14:paraId="2CA67FD7" w14:textId="77777777" w:rsidR="00E27631" w:rsidRDefault="00E27631">
      <w:pPr>
        <w:spacing w:after="0"/>
        <w:jc w:val="both"/>
        <w:rPr>
          <w:rFonts w:ascii="Times New Roman" w:eastAsia="Times New Roman" w:hAnsi="Times New Roman" w:cs="Times New Roman"/>
        </w:rPr>
      </w:pPr>
    </w:p>
    <w:p w14:paraId="0A832C55"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65486875" w14:textId="77777777"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(protikorupcijska klavzula)</w:t>
      </w:r>
    </w:p>
    <w:p w14:paraId="25DC3775" w14:textId="77777777" w:rsidR="00812498" w:rsidRDefault="00812498">
      <w:pPr>
        <w:spacing w:after="0"/>
        <w:jc w:val="center"/>
        <w:rPr>
          <w:rFonts w:ascii="Times New Roman" w:eastAsia="Times New Roman" w:hAnsi="Times New Roman" w:cs="Times New Roman"/>
          <w:b/>
        </w:rPr>
      </w:pPr>
    </w:p>
    <w:p w14:paraId="0C484D03" w14:textId="77777777" w:rsidR="00E27631" w:rsidRDefault="00337E3C">
      <w:pPr>
        <w:spacing w:after="0"/>
        <w:jc w:val="both"/>
        <w:rPr>
          <w:rFonts w:ascii="Times New Roman" w:eastAsia="Times New Roman" w:hAnsi="Times New Roman" w:cs="Times New Roman"/>
        </w:rPr>
      </w:pPr>
      <w:r>
        <w:rPr>
          <w:rFonts w:ascii="Times New Roman" w:eastAsia="Times New Roman" w:hAnsi="Times New Roman" w:cs="Times New Roman"/>
        </w:rPr>
        <w:t xml:space="preserve">Pogodba, pri kateri kdo v imenu ali na račun upravičenca, predstavniku ali posredniku sofinancerja, organa ali organizacije iz javnega sektorja obljubi, ponudi ali da kakšno nedovoljeno korist za: </w:t>
      </w:r>
    </w:p>
    <w:p w14:paraId="4CBF26D5"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pridobitev posla ali za sklenitev posla pod ugodnejšimi pogoji ali </w:t>
      </w:r>
    </w:p>
    <w:p w14:paraId="5C41A2CD"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opustitev dolžnega nadzora nad izvajanjem pogodbenih obveznosti ali </w:t>
      </w:r>
    </w:p>
    <w:p w14:paraId="5D0F821D" w14:textId="77777777" w:rsidR="00E27631" w:rsidRDefault="00337E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drugo ravnanje ali opustitev, s katerim je sofinancerju, organu ali organizaciji iz javnega sektorja povzročena škoda ali je omogočena pridobitev nedovoljene koristi predstavniku sofinancerja, organa ali organizacije iz javnega sektorja, upravičencu ali njegovem predstavniku, zastopniku ali posredniku</w:t>
      </w:r>
    </w:p>
    <w:p w14:paraId="36FF851A" w14:textId="77777777" w:rsidR="00E27631" w:rsidRDefault="00337E3C">
      <w:pPr>
        <w:spacing w:after="0"/>
        <w:jc w:val="both"/>
        <w:rPr>
          <w:rFonts w:ascii="Times New Roman" w:eastAsia="Times New Roman" w:hAnsi="Times New Roman" w:cs="Times New Roman"/>
        </w:rPr>
      </w:pPr>
      <w:r>
        <w:rPr>
          <w:rFonts w:ascii="Times New Roman" w:eastAsia="Times New Roman" w:hAnsi="Times New Roman" w:cs="Times New Roman"/>
        </w:rPr>
        <w:t xml:space="preserve">je nična. </w:t>
      </w:r>
    </w:p>
    <w:p w14:paraId="03A205E0" w14:textId="77777777" w:rsidR="00E27631" w:rsidRDefault="00E27631">
      <w:pPr>
        <w:spacing w:after="0"/>
        <w:rPr>
          <w:rFonts w:ascii="Times New Roman" w:eastAsia="Times New Roman" w:hAnsi="Times New Roman" w:cs="Times New Roman"/>
        </w:rPr>
      </w:pPr>
    </w:p>
    <w:p w14:paraId="79C8042A"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0954BC64" w14:textId="77777777"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(mirno reševanje sporov)</w:t>
      </w:r>
    </w:p>
    <w:p w14:paraId="12CC08FF" w14:textId="77777777" w:rsidR="00812498" w:rsidRDefault="00812498">
      <w:pPr>
        <w:spacing w:after="0"/>
        <w:jc w:val="center"/>
        <w:rPr>
          <w:rFonts w:ascii="Times New Roman" w:eastAsia="Times New Roman" w:hAnsi="Times New Roman" w:cs="Times New Roman"/>
          <w:b/>
        </w:rPr>
      </w:pPr>
    </w:p>
    <w:p w14:paraId="3881C8BF" w14:textId="71FD18E3" w:rsidR="00E27631" w:rsidRDefault="00337E3C">
      <w:pPr>
        <w:spacing w:after="0"/>
        <w:jc w:val="both"/>
        <w:rPr>
          <w:rFonts w:ascii="Times New Roman" w:eastAsia="Times New Roman" w:hAnsi="Times New Roman" w:cs="Times New Roman"/>
        </w:rPr>
      </w:pPr>
      <w:r>
        <w:rPr>
          <w:rFonts w:ascii="Times New Roman" w:eastAsia="Times New Roman" w:hAnsi="Times New Roman" w:cs="Times New Roman"/>
        </w:rPr>
        <w:t>Pogodbeni stranki bosta vse morebitne spore iz te pogodbe reševali na miren način s pomočjo mediacije, če pa to ne bo mogoče, bo spore v zvezi s to pogodbo reševalo stvarno pristojno sodišče v Kranju.</w:t>
      </w:r>
    </w:p>
    <w:p w14:paraId="65FF245F" w14:textId="77777777" w:rsidR="00E27631" w:rsidRDefault="00E27631">
      <w:pPr>
        <w:spacing w:after="0"/>
        <w:jc w:val="both"/>
        <w:rPr>
          <w:rFonts w:ascii="Times New Roman" w:eastAsia="Times New Roman" w:hAnsi="Times New Roman" w:cs="Times New Roman"/>
        </w:rPr>
      </w:pPr>
    </w:p>
    <w:p w14:paraId="4B715A40" w14:textId="77777777" w:rsidR="00E27631" w:rsidRDefault="00E27631">
      <w:pPr>
        <w:spacing w:after="0"/>
        <w:jc w:val="both"/>
        <w:rPr>
          <w:rFonts w:ascii="Times New Roman" w:eastAsia="Times New Roman" w:hAnsi="Times New Roman" w:cs="Times New Roman"/>
        </w:rPr>
      </w:pPr>
    </w:p>
    <w:p w14:paraId="56A01A8C" w14:textId="77777777" w:rsidR="00E27631" w:rsidRDefault="00337E3C">
      <w:pPr>
        <w:numPr>
          <w:ilvl w:val="0"/>
          <w:numId w:val="8"/>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člen</w:t>
      </w:r>
    </w:p>
    <w:p w14:paraId="572749C5" w14:textId="77777777" w:rsidR="00E27631" w:rsidRDefault="00337E3C">
      <w:pPr>
        <w:spacing w:after="0"/>
        <w:jc w:val="center"/>
        <w:rPr>
          <w:rFonts w:ascii="Times New Roman" w:eastAsia="Times New Roman" w:hAnsi="Times New Roman" w:cs="Times New Roman"/>
          <w:b/>
        </w:rPr>
      </w:pPr>
      <w:r>
        <w:rPr>
          <w:rFonts w:ascii="Times New Roman" w:eastAsia="Times New Roman" w:hAnsi="Times New Roman" w:cs="Times New Roman"/>
          <w:b/>
        </w:rPr>
        <w:t>(končne določbe)</w:t>
      </w:r>
    </w:p>
    <w:p w14:paraId="1945ED66" w14:textId="77777777" w:rsidR="00812498" w:rsidRDefault="00812498">
      <w:pPr>
        <w:spacing w:after="0"/>
        <w:jc w:val="center"/>
        <w:rPr>
          <w:rFonts w:ascii="Times New Roman" w:eastAsia="Times New Roman" w:hAnsi="Times New Roman" w:cs="Times New Roman"/>
          <w:b/>
        </w:rPr>
      </w:pPr>
    </w:p>
    <w:p w14:paraId="2AB12BF0" w14:textId="77777777" w:rsidR="00E27631" w:rsidRDefault="00337E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 pogodba prične veljati, ko jo podpišeta obe pogodbeni stranki.</w:t>
      </w:r>
    </w:p>
    <w:p w14:paraId="69EF4D68" w14:textId="77777777" w:rsidR="00E27631" w:rsidRDefault="00337E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Če bi se izkazalo, da je katerakoli določba te pogodbe iz kakršnihkoli razlogov neveljavna, nična ali neizvršljiva, ostanejo vse ostale določbe še naprej v veljavi.</w:t>
      </w:r>
    </w:p>
    <w:p w14:paraId="1C7989F7" w14:textId="40927653" w:rsidR="00E27631" w:rsidRDefault="00337E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Kontaktni osebi in skrbnika pogodbe na strani sofinancerja </w:t>
      </w:r>
      <w:r w:rsidR="00B73728">
        <w:rPr>
          <w:rFonts w:ascii="Times New Roman" w:eastAsia="Times New Roman" w:hAnsi="Times New Roman" w:cs="Times New Roman"/>
          <w:color w:val="000000"/>
        </w:rPr>
        <w:t>je Majda Odar</w:t>
      </w:r>
      <w:bookmarkStart w:id="2" w:name="_GoBack"/>
      <w:bookmarkEnd w:id="2"/>
      <w:r>
        <w:rPr>
          <w:rFonts w:ascii="Times New Roman" w:eastAsia="Times New Roman" w:hAnsi="Times New Roman" w:cs="Times New Roman"/>
          <w:color w:val="000000"/>
        </w:rPr>
        <w:t>, kontaktna oseba in skrbnik pogodbe na strani upravičenca je ______________________________.</w:t>
      </w:r>
    </w:p>
    <w:p w14:paraId="7DAE93E1" w14:textId="77777777" w:rsidR="00E27631" w:rsidRDefault="00337E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Vse spremembe pogodbe bodo urejene v pisni obliki z dodatki k tej pogodbi.</w:t>
      </w:r>
    </w:p>
    <w:p w14:paraId="2D6C260F" w14:textId="77777777" w:rsidR="00E27631" w:rsidRDefault="00337E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 pogodba je sklenjena v štirih (4) izvodih, od katerih upravičenec prejme en (1) izvod, sofinancer pa tri (3) izvode.</w:t>
      </w:r>
    </w:p>
    <w:p w14:paraId="28FCE917"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0986D074"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13F7B55B" w14:textId="77777777" w:rsidR="00E27631" w:rsidRDefault="00E27631">
      <w:pPr>
        <w:pBdr>
          <w:top w:val="nil"/>
          <w:left w:val="nil"/>
          <w:bottom w:val="nil"/>
          <w:right w:val="nil"/>
          <w:between w:val="nil"/>
        </w:pBdr>
        <w:spacing w:after="0"/>
        <w:ind w:left="360"/>
        <w:jc w:val="both"/>
        <w:rPr>
          <w:rFonts w:ascii="Times New Roman" w:eastAsia="Times New Roman" w:hAnsi="Times New Roman" w:cs="Times New Roman"/>
          <w:color w:val="000000"/>
        </w:rPr>
      </w:pPr>
    </w:p>
    <w:tbl>
      <w:tblPr>
        <w:tblStyle w:val="a1"/>
        <w:tblW w:w="9062" w:type="dxa"/>
        <w:tblInd w:w="0" w:type="dxa"/>
        <w:tblLayout w:type="fixed"/>
        <w:tblLook w:val="0400" w:firstRow="0" w:lastRow="0" w:firstColumn="0" w:lastColumn="0" w:noHBand="0" w:noVBand="1"/>
      </w:tblPr>
      <w:tblGrid>
        <w:gridCol w:w="4531"/>
        <w:gridCol w:w="4531"/>
      </w:tblGrid>
      <w:tr w:rsidR="00E27631" w14:paraId="120568BD" w14:textId="77777777" w:rsidTr="00B33921">
        <w:trPr>
          <w:trHeight w:val="4499"/>
        </w:trPr>
        <w:tc>
          <w:tcPr>
            <w:tcW w:w="4531" w:type="dxa"/>
          </w:tcPr>
          <w:p w14:paraId="20F514EA" w14:textId="77777777" w:rsidR="00E27631" w:rsidRDefault="00E27631">
            <w:pPr>
              <w:rPr>
                <w:rFonts w:ascii="Times New Roman" w:eastAsia="Times New Roman" w:hAnsi="Times New Roman" w:cs="Times New Roman"/>
              </w:rPr>
            </w:pPr>
          </w:p>
          <w:p w14:paraId="753018F7" w14:textId="78CA4619" w:rsidR="00E27631" w:rsidRDefault="00337E3C">
            <w:pPr>
              <w:rPr>
                <w:rFonts w:ascii="Times New Roman" w:eastAsia="Times New Roman" w:hAnsi="Times New Roman" w:cs="Times New Roman"/>
              </w:rPr>
            </w:pPr>
            <w:r>
              <w:rPr>
                <w:rFonts w:ascii="Times New Roman" w:eastAsia="Times New Roman" w:hAnsi="Times New Roman" w:cs="Times New Roman"/>
              </w:rPr>
              <w:t>Številka: __________________________</w:t>
            </w:r>
          </w:p>
          <w:p w14:paraId="1BEF81D4" w14:textId="77777777" w:rsidR="00DB07D0" w:rsidRDefault="00DB07D0">
            <w:pPr>
              <w:rPr>
                <w:rFonts w:ascii="Times New Roman" w:eastAsia="Times New Roman" w:hAnsi="Times New Roman" w:cs="Times New Roman"/>
              </w:rPr>
            </w:pPr>
          </w:p>
          <w:p w14:paraId="513AB244" w14:textId="0929996C" w:rsidR="00E27631" w:rsidRDefault="00337E3C">
            <w:pPr>
              <w:rPr>
                <w:rFonts w:ascii="Times New Roman" w:eastAsia="Times New Roman" w:hAnsi="Times New Roman" w:cs="Times New Roman"/>
              </w:rPr>
            </w:pPr>
            <w:r>
              <w:rPr>
                <w:rFonts w:ascii="Times New Roman" w:eastAsia="Times New Roman" w:hAnsi="Times New Roman" w:cs="Times New Roman"/>
              </w:rPr>
              <w:t>Kraj in datum:______________________</w:t>
            </w:r>
          </w:p>
          <w:p w14:paraId="53D5C254" w14:textId="77777777" w:rsidR="00E27631" w:rsidRDefault="00E27631">
            <w:pPr>
              <w:rPr>
                <w:rFonts w:ascii="Times New Roman" w:eastAsia="Times New Roman" w:hAnsi="Times New Roman" w:cs="Times New Roman"/>
              </w:rPr>
            </w:pPr>
          </w:p>
          <w:p w14:paraId="4A8CF25F" w14:textId="77777777" w:rsidR="00E27631" w:rsidRDefault="00E27631">
            <w:pPr>
              <w:rPr>
                <w:rFonts w:ascii="Times New Roman" w:eastAsia="Times New Roman" w:hAnsi="Times New Roman" w:cs="Times New Roman"/>
              </w:rPr>
            </w:pPr>
          </w:p>
          <w:p w14:paraId="1C3B08E5" w14:textId="77777777" w:rsidR="00E27631" w:rsidRDefault="00E27631">
            <w:pPr>
              <w:rPr>
                <w:rFonts w:ascii="Times New Roman" w:eastAsia="Times New Roman" w:hAnsi="Times New Roman" w:cs="Times New Roman"/>
              </w:rPr>
            </w:pPr>
          </w:p>
          <w:p w14:paraId="1FD0FFA0" w14:textId="659E7633" w:rsidR="00400596" w:rsidRDefault="00400596">
            <w:pPr>
              <w:rPr>
                <w:rFonts w:ascii="Times New Roman" w:eastAsia="Times New Roman" w:hAnsi="Times New Roman" w:cs="Times New Roman"/>
              </w:rPr>
            </w:pPr>
            <w:r>
              <w:rPr>
                <w:rFonts w:ascii="Times New Roman" w:eastAsia="Times New Roman" w:hAnsi="Times New Roman" w:cs="Times New Roman"/>
              </w:rPr>
              <w:t>Sofinancer</w:t>
            </w:r>
            <w:r w:rsidR="00337E3C">
              <w:rPr>
                <w:rFonts w:ascii="Times New Roman" w:eastAsia="Times New Roman" w:hAnsi="Times New Roman" w:cs="Times New Roman"/>
              </w:rPr>
              <w:t xml:space="preserve">: </w:t>
            </w:r>
          </w:p>
          <w:p w14:paraId="5D5AACB9" w14:textId="77777777" w:rsidR="00DB07D0" w:rsidRDefault="00DB07D0">
            <w:pPr>
              <w:rPr>
                <w:rFonts w:ascii="Times New Roman" w:eastAsia="Times New Roman" w:hAnsi="Times New Roman" w:cs="Times New Roman"/>
              </w:rPr>
            </w:pPr>
          </w:p>
          <w:p w14:paraId="10E1E47D" w14:textId="77777777" w:rsidR="00DB07D0" w:rsidRDefault="00DB07D0">
            <w:pPr>
              <w:rPr>
                <w:rFonts w:ascii="Times New Roman" w:eastAsia="Times New Roman" w:hAnsi="Times New Roman" w:cs="Times New Roman"/>
              </w:rPr>
            </w:pPr>
          </w:p>
          <w:p w14:paraId="2FEB6D13" w14:textId="7AA11650" w:rsidR="00E27631" w:rsidRDefault="00337E3C">
            <w:pPr>
              <w:rPr>
                <w:rFonts w:ascii="Times New Roman" w:eastAsia="Times New Roman" w:hAnsi="Times New Roman" w:cs="Times New Roman"/>
              </w:rPr>
            </w:pPr>
            <w:r>
              <w:rPr>
                <w:rFonts w:ascii="Times New Roman" w:eastAsia="Times New Roman" w:hAnsi="Times New Roman" w:cs="Times New Roman"/>
              </w:rPr>
              <w:t>Javni zavod Triglavski narodni park</w:t>
            </w:r>
          </w:p>
          <w:p w14:paraId="75C44478" w14:textId="77777777" w:rsidR="00E27631" w:rsidRDefault="00337E3C">
            <w:pPr>
              <w:rPr>
                <w:rFonts w:ascii="Times New Roman" w:eastAsia="Times New Roman" w:hAnsi="Times New Roman" w:cs="Times New Roman"/>
              </w:rPr>
            </w:pPr>
            <w:r>
              <w:rPr>
                <w:rFonts w:ascii="Times New Roman" w:eastAsia="Times New Roman" w:hAnsi="Times New Roman" w:cs="Times New Roman"/>
              </w:rPr>
              <w:t>dr. Tit Potočnik, direktor</w:t>
            </w:r>
          </w:p>
          <w:p w14:paraId="0583B63E" w14:textId="77777777" w:rsidR="00E27631" w:rsidRDefault="00E27631">
            <w:pPr>
              <w:rPr>
                <w:rFonts w:ascii="Times New Roman" w:eastAsia="Times New Roman" w:hAnsi="Times New Roman" w:cs="Times New Roman"/>
              </w:rPr>
            </w:pPr>
          </w:p>
          <w:p w14:paraId="13E1A284" w14:textId="77777777" w:rsidR="00E27631" w:rsidRDefault="00E27631">
            <w:pPr>
              <w:rPr>
                <w:rFonts w:ascii="Times New Roman" w:eastAsia="Times New Roman" w:hAnsi="Times New Roman" w:cs="Times New Roman"/>
              </w:rPr>
            </w:pPr>
          </w:p>
          <w:p w14:paraId="522465EA" w14:textId="77777777" w:rsidR="00E27631" w:rsidRDefault="00E27631">
            <w:pPr>
              <w:rPr>
                <w:rFonts w:ascii="Times New Roman" w:eastAsia="Times New Roman" w:hAnsi="Times New Roman" w:cs="Times New Roman"/>
              </w:rPr>
            </w:pPr>
          </w:p>
          <w:p w14:paraId="5966922E" w14:textId="77777777" w:rsidR="00E27631" w:rsidRDefault="00337E3C">
            <w:pPr>
              <w:rPr>
                <w:rFonts w:ascii="Times New Roman" w:eastAsia="Times New Roman" w:hAnsi="Times New Roman" w:cs="Times New Roman"/>
              </w:rPr>
            </w:pPr>
            <w:r>
              <w:rPr>
                <w:rFonts w:ascii="Times New Roman" w:eastAsia="Times New Roman" w:hAnsi="Times New Roman" w:cs="Times New Roman"/>
              </w:rPr>
              <w:t>Žig in podpis: ____________________________________</w:t>
            </w:r>
          </w:p>
          <w:p w14:paraId="4F02D630" w14:textId="77777777" w:rsidR="00E27631" w:rsidRDefault="00E27631">
            <w:pPr>
              <w:rPr>
                <w:rFonts w:ascii="Times New Roman" w:eastAsia="Times New Roman" w:hAnsi="Times New Roman" w:cs="Times New Roman"/>
              </w:rPr>
            </w:pPr>
          </w:p>
          <w:p w14:paraId="3ADFC35C" w14:textId="77777777" w:rsidR="00E27631" w:rsidRDefault="00E27631">
            <w:pPr>
              <w:rPr>
                <w:rFonts w:ascii="Times New Roman" w:eastAsia="Times New Roman" w:hAnsi="Times New Roman" w:cs="Times New Roman"/>
              </w:rPr>
            </w:pPr>
          </w:p>
        </w:tc>
        <w:tc>
          <w:tcPr>
            <w:tcW w:w="4531" w:type="dxa"/>
          </w:tcPr>
          <w:p w14:paraId="355664AF" w14:textId="77777777" w:rsidR="00E27631" w:rsidRDefault="00E27631">
            <w:pPr>
              <w:rPr>
                <w:rFonts w:ascii="Times New Roman" w:eastAsia="Times New Roman" w:hAnsi="Times New Roman" w:cs="Times New Roman"/>
              </w:rPr>
            </w:pPr>
          </w:p>
          <w:p w14:paraId="4E615342" w14:textId="77777777" w:rsidR="00E27631" w:rsidRDefault="00337E3C">
            <w:pPr>
              <w:rPr>
                <w:rFonts w:ascii="Times New Roman" w:eastAsia="Times New Roman" w:hAnsi="Times New Roman" w:cs="Times New Roman"/>
              </w:rPr>
            </w:pPr>
            <w:r>
              <w:rPr>
                <w:rFonts w:ascii="Times New Roman" w:eastAsia="Times New Roman" w:hAnsi="Times New Roman" w:cs="Times New Roman"/>
              </w:rPr>
              <w:t>Številka: ______________________________</w:t>
            </w:r>
          </w:p>
          <w:p w14:paraId="60F2479B" w14:textId="77777777" w:rsidR="00DB07D0" w:rsidRDefault="00DB07D0">
            <w:pPr>
              <w:rPr>
                <w:rFonts w:ascii="Times New Roman" w:eastAsia="Times New Roman" w:hAnsi="Times New Roman" w:cs="Times New Roman"/>
              </w:rPr>
            </w:pPr>
          </w:p>
          <w:p w14:paraId="67A10D87" w14:textId="77777777" w:rsidR="00DB07D0" w:rsidRDefault="00DB07D0" w:rsidP="00DB07D0">
            <w:pPr>
              <w:rPr>
                <w:rFonts w:ascii="Times New Roman" w:eastAsia="Times New Roman" w:hAnsi="Times New Roman" w:cs="Times New Roman"/>
              </w:rPr>
            </w:pPr>
            <w:r>
              <w:rPr>
                <w:rFonts w:ascii="Times New Roman" w:eastAsia="Times New Roman" w:hAnsi="Times New Roman" w:cs="Times New Roman"/>
              </w:rPr>
              <w:t>Kraj in datum:__________________________</w:t>
            </w:r>
          </w:p>
          <w:p w14:paraId="48AD9C42" w14:textId="77777777" w:rsidR="00DB07D0" w:rsidRDefault="00DB07D0">
            <w:pPr>
              <w:rPr>
                <w:rFonts w:ascii="Times New Roman" w:eastAsia="Times New Roman" w:hAnsi="Times New Roman" w:cs="Times New Roman"/>
              </w:rPr>
            </w:pPr>
          </w:p>
          <w:p w14:paraId="23C0BC84" w14:textId="77777777" w:rsidR="00E27631" w:rsidRDefault="00E27631">
            <w:pPr>
              <w:rPr>
                <w:rFonts w:ascii="Times New Roman" w:eastAsia="Times New Roman" w:hAnsi="Times New Roman" w:cs="Times New Roman"/>
              </w:rPr>
            </w:pPr>
          </w:p>
          <w:p w14:paraId="54A0580C" w14:textId="77777777" w:rsidR="00E27631" w:rsidRDefault="00E27631">
            <w:pPr>
              <w:rPr>
                <w:rFonts w:ascii="Times New Roman" w:eastAsia="Times New Roman" w:hAnsi="Times New Roman" w:cs="Times New Roman"/>
              </w:rPr>
            </w:pPr>
          </w:p>
          <w:p w14:paraId="265EAACA" w14:textId="77777777" w:rsidR="00400596" w:rsidRDefault="00337E3C">
            <w:pPr>
              <w:rPr>
                <w:rFonts w:ascii="Times New Roman" w:eastAsia="Times New Roman" w:hAnsi="Times New Roman" w:cs="Times New Roman"/>
              </w:rPr>
            </w:pPr>
            <w:r>
              <w:rPr>
                <w:rFonts w:ascii="Times New Roman" w:eastAsia="Times New Roman" w:hAnsi="Times New Roman" w:cs="Times New Roman"/>
              </w:rPr>
              <w:t>Upravičenec:</w:t>
            </w:r>
          </w:p>
          <w:p w14:paraId="20CA59F5" w14:textId="77777777" w:rsidR="00DB07D0" w:rsidRDefault="00DB07D0">
            <w:pPr>
              <w:rPr>
                <w:rFonts w:ascii="Times New Roman" w:eastAsia="Times New Roman" w:hAnsi="Times New Roman" w:cs="Times New Roman"/>
              </w:rPr>
            </w:pPr>
          </w:p>
          <w:p w14:paraId="18CAC67A" w14:textId="18F8EDE0" w:rsidR="00E27631" w:rsidRDefault="00337E3C">
            <w:pPr>
              <w:rPr>
                <w:rFonts w:ascii="Times New Roman" w:eastAsia="Times New Roman" w:hAnsi="Times New Roman" w:cs="Times New Roman"/>
              </w:rPr>
            </w:pPr>
            <w:r>
              <w:rPr>
                <w:rFonts w:ascii="Times New Roman" w:eastAsia="Times New Roman" w:hAnsi="Times New Roman" w:cs="Times New Roman"/>
              </w:rPr>
              <w:t>______________________________</w:t>
            </w:r>
          </w:p>
          <w:p w14:paraId="362CE78D" w14:textId="77777777" w:rsidR="00E27631" w:rsidRDefault="00337E3C">
            <w:pPr>
              <w:rPr>
                <w:rFonts w:ascii="Times New Roman" w:eastAsia="Times New Roman" w:hAnsi="Times New Roman" w:cs="Times New Roman"/>
              </w:rPr>
            </w:pPr>
            <w:r>
              <w:rPr>
                <w:rFonts w:ascii="Times New Roman" w:eastAsia="Times New Roman" w:hAnsi="Times New Roman" w:cs="Times New Roman"/>
              </w:rPr>
              <w:t>(Naziv upravičenca, Ime in priimek zakonitega zastopnika upravičenca)</w:t>
            </w:r>
          </w:p>
          <w:p w14:paraId="73BBCCA8" w14:textId="77777777" w:rsidR="00E27631" w:rsidRDefault="00E27631">
            <w:pPr>
              <w:rPr>
                <w:rFonts w:ascii="Times New Roman" w:eastAsia="Times New Roman" w:hAnsi="Times New Roman" w:cs="Times New Roman"/>
              </w:rPr>
            </w:pPr>
          </w:p>
          <w:p w14:paraId="06A75154" w14:textId="77777777" w:rsidR="00E27631" w:rsidRDefault="00E27631">
            <w:pPr>
              <w:rPr>
                <w:rFonts w:ascii="Times New Roman" w:eastAsia="Times New Roman" w:hAnsi="Times New Roman" w:cs="Times New Roman"/>
              </w:rPr>
            </w:pPr>
          </w:p>
          <w:p w14:paraId="5BE7C693" w14:textId="77777777" w:rsidR="00E27631" w:rsidRDefault="00E27631">
            <w:pPr>
              <w:rPr>
                <w:rFonts w:ascii="Times New Roman" w:eastAsia="Times New Roman" w:hAnsi="Times New Roman" w:cs="Times New Roman"/>
              </w:rPr>
            </w:pPr>
          </w:p>
          <w:p w14:paraId="65B9E50B" w14:textId="77777777" w:rsidR="00E27631" w:rsidRDefault="00337E3C">
            <w:pPr>
              <w:rPr>
                <w:rFonts w:ascii="Times New Roman" w:eastAsia="Times New Roman" w:hAnsi="Times New Roman" w:cs="Times New Roman"/>
              </w:rPr>
            </w:pPr>
            <w:r>
              <w:rPr>
                <w:rFonts w:ascii="Times New Roman" w:eastAsia="Times New Roman" w:hAnsi="Times New Roman" w:cs="Times New Roman"/>
              </w:rPr>
              <w:t>Žig in podpis: ____________________________________</w:t>
            </w:r>
          </w:p>
          <w:p w14:paraId="2794C990" w14:textId="77777777" w:rsidR="00E27631" w:rsidRDefault="00E27631">
            <w:pPr>
              <w:rPr>
                <w:rFonts w:ascii="Times New Roman" w:eastAsia="Times New Roman" w:hAnsi="Times New Roman" w:cs="Times New Roman"/>
              </w:rPr>
            </w:pPr>
          </w:p>
        </w:tc>
      </w:tr>
    </w:tbl>
    <w:p w14:paraId="748FE2D0" w14:textId="77777777" w:rsidR="00E27631" w:rsidRDefault="00E27631">
      <w:pPr>
        <w:spacing w:after="0"/>
        <w:rPr>
          <w:rFonts w:ascii="Times New Roman" w:eastAsia="Times New Roman" w:hAnsi="Times New Roman" w:cs="Times New Roman"/>
        </w:rPr>
      </w:pPr>
    </w:p>
    <w:sectPr w:rsidR="00E27631">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E3A63" w14:textId="77777777" w:rsidR="00713759" w:rsidRDefault="00713759">
      <w:pPr>
        <w:spacing w:after="0" w:line="240" w:lineRule="auto"/>
      </w:pPr>
      <w:r>
        <w:separator/>
      </w:r>
    </w:p>
  </w:endnote>
  <w:endnote w:type="continuationSeparator" w:id="0">
    <w:p w14:paraId="4740EFB5" w14:textId="77777777" w:rsidR="00713759" w:rsidRDefault="0071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5DAE" w14:textId="77777777" w:rsidR="00E27631" w:rsidRDefault="00337E3C">
    <w:pPr>
      <w:pBdr>
        <w:top w:val="nil"/>
        <w:left w:val="nil"/>
        <w:bottom w:val="nil"/>
        <w:right w:val="nil"/>
        <w:between w:val="nil"/>
      </w:pBdr>
      <w:tabs>
        <w:tab w:val="center" w:pos="4536"/>
        <w:tab w:val="right" w:pos="9072"/>
      </w:tabs>
      <w:spacing w:after="0" w:line="240" w:lineRule="auto"/>
      <w:jc w:val="center"/>
      <w:rPr>
        <w:color w:val="000000"/>
        <w:sz w:val="18"/>
        <w:szCs w:val="18"/>
      </w:rPr>
    </w:pPr>
    <w:r>
      <w:rPr>
        <w:color w:val="000000"/>
        <w:sz w:val="18"/>
        <w:szCs w:val="18"/>
      </w:rPr>
      <w:t xml:space="preserve">Stran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color w:val="000000"/>
        <w:sz w:val="18"/>
        <w:szCs w:val="18"/>
      </w:rPr>
      <w:t xml:space="preserve"> od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1</w:t>
    </w:r>
    <w:r>
      <w:rPr>
        <w:b/>
        <w:color w:val="000000"/>
        <w:sz w:val="18"/>
        <w:szCs w:val="18"/>
      </w:rPr>
      <w:fldChar w:fldCharType="end"/>
    </w:r>
  </w:p>
  <w:p w14:paraId="2CF8B215" w14:textId="77777777" w:rsidR="00E27631" w:rsidRDefault="00E2763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DE355" w14:textId="77777777" w:rsidR="00713759" w:rsidRDefault="00713759">
      <w:pPr>
        <w:spacing w:after="0" w:line="240" w:lineRule="auto"/>
      </w:pPr>
      <w:r>
        <w:separator/>
      </w:r>
    </w:p>
  </w:footnote>
  <w:footnote w:type="continuationSeparator" w:id="0">
    <w:p w14:paraId="5C7008A7" w14:textId="77777777" w:rsidR="00713759" w:rsidRDefault="0071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F67B" w14:textId="77777777" w:rsidR="00E27631" w:rsidRPr="00337E3C" w:rsidRDefault="00337E3C">
    <w:pPr>
      <w:pBdr>
        <w:top w:val="nil"/>
        <w:left w:val="nil"/>
        <w:bottom w:val="nil"/>
        <w:right w:val="nil"/>
        <w:between w:val="nil"/>
      </w:pBdr>
      <w:tabs>
        <w:tab w:val="center" w:pos="4536"/>
        <w:tab w:val="right" w:pos="9072"/>
      </w:tabs>
      <w:spacing w:after="0" w:line="240" w:lineRule="auto"/>
      <w:jc w:val="right"/>
      <w:rPr>
        <w:rFonts w:asciiTheme="majorBidi" w:hAnsiTheme="majorBidi" w:cstheme="majorBidi"/>
        <w:color w:val="000000"/>
      </w:rPr>
    </w:pPr>
    <w:r w:rsidRPr="00337E3C">
      <w:rPr>
        <w:rFonts w:asciiTheme="majorBidi" w:hAnsiTheme="majorBidi" w:cstheme="majorBidi"/>
        <w:color w:val="000000"/>
      </w:rP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E81"/>
    <w:multiLevelType w:val="multilevel"/>
    <w:tmpl w:val="75EC4D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B26836"/>
    <w:multiLevelType w:val="multilevel"/>
    <w:tmpl w:val="657823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5A5DD3"/>
    <w:multiLevelType w:val="multilevel"/>
    <w:tmpl w:val="6D2EDA9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782A71"/>
    <w:multiLevelType w:val="multilevel"/>
    <w:tmpl w:val="ECA4FB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20361A"/>
    <w:multiLevelType w:val="multilevel"/>
    <w:tmpl w:val="6DB8B68A"/>
    <w:lvl w:ilvl="0">
      <w:start w:val="1"/>
      <w:numFmt w:val="decimal"/>
      <w:pStyle w:val="Pravno-odstavek"/>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6800691"/>
    <w:multiLevelType w:val="multilevel"/>
    <w:tmpl w:val="369A4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6063A0"/>
    <w:multiLevelType w:val="multilevel"/>
    <w:tmpl w:val="7250C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EEF376D"/>
    <w:multiLevelType w:val="multilevel"/>
    <w:tmpl w:val="2E8073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4966A2B"/>
    <w:multiLevelType w:val="multilevel"/>
    <w:tmpl w:val="9EB4C6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69D2E52"/>
    <w:multiLevelType w:val="multilevel"/>
    <w:tmpl w:val="590A65CE"/>
    <w:lvl w:ilvl="0">
      <w:numFmt w:val="bullet"/>
      <w:pStyle w:val="Pravno-len"/>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5D5E13"/>
    <w:multiLevelType w:val="multilevel"/>
    <w:tmpl w:val="7FDC8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D31A94"/>
    <w:multiLevelType w:val="multilevel"/>
    <w:tmpl w:val="CAAEF38E"/>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8"/>
  </w:num>
  <w:num w:numId="3">
    <w:abstractNumId w:val="2"/>
  </w:num>
  <w:num w:numId="4">
    <w:abstractNumId w:val="4"/>
  </w:num>
  <w:num w:numId="5">
    <w:abstractNumId w:val="3"/>
  </w:num>
  <w:num w:numId="6">
    <w:abstractNumId w:val="6"/>
  </w:num>
  <w:num w:numId="7">
    <w:abstractNumId w:val="7"/>
  </w:num>
  <w:num w:numId="8">
    <w:abstractNumId w:val="5"/>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31"/>
    <w:rsid w:val="00011332"/>
    <w:rsid w:val="00040F5E"/>
    <w:rsid w:val="000F6C8E"/>
    <w:rsid w:val="00101D7C"/>
    <w:rsid w:val="00147C19"/>
    <w:rsid w:val="00150973"/>
    <w:rsid w:val="002823DD"/>
    <w:rsid w:val="002D5797"/>
    <w:rsid w:val="002F6612"/>
    <w:rsid w:val="00326655"/>
    <w:rsid w:val="003328C3"/>
    <w:rsid w:val="00337E3C"/>
    <w:rsid w:val="00400596"/>
    <w:rsid w:val="00404513"/>
    <w:rsid w:val="004F2923"/>
    <w:rsid w:val="004F7C5D"/>
    <w:rsid w:val="005C0A41"/>
    <w:rsid w:val="00685201"/>
    <w:rsid w:val="006F5D33"/>
    <w:rsid w:val="00713759"/>
    <w:rsid w:val="00812498"/>
    <w:rsid w:val="008D1B9B"/>
    <w:rsid w:val="008F2B16"/>
    <w:rsid w:val="009451E7"/>
    <w:rsid w:val="00AC2234"/>
    <w:rsid w:val="00AD7B81"/>
    <w:rsid w:val="00AE701C"/>
    <w:rsid w:val="00B33921"/>
    <w:rsid w:val="00B53FA2"/>
    <w:rsid w:val="00B73728"/>
    <w:rsid w:val="00BB797E"/>
    <w:rsid w:val="00C248AC"/>
    <w:rsid w:val="00D006D8"/>
    <w:rsid w:val="00D45147"/>
    <w:rsid w:val="00D53153"/>
    <w:rsid w:val="00D710B8"/>
    <w:rsid w:val="00DA5435"/>
    <w:rsid w:val="00DA7963"/>
    <w:rsid w:val="00DB07D0"/>
    <w:rsid w:val="00DD1AB2"/>
    <w:rsid w:val="00E27631"/>
    <w:rsid w:val="00E730C3"/>
    <w:rsid w:val="00EE154A"/>
    <w:rsid w:val="00F55882"/>
    <w:rsid w:val="00FA7530"/>
    <w:rsid w:val="00FE356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B4B9"/>
  <w15:docId w15:val="{54B18170-8CC2-4585-8DCF-65B31C4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74DC9"/>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customStyle="1" w:styleId="Pravno-len">
    <w:name w:val="Pravno-člen"/>
    <w:basedOn w:val="Odstavekseznama"/>
    <w:link w:val="Pravno-lenZnak"/>
    <w:qFormat/>
    <w:rsid w:val="00FB30A2"/>
    <w:pPr>
      <w:numPr>
        <w:numId w:val="1"/>
      </w:numPr>
      <w:spacing w:after="120" w:line="240" w:lineRule="auto"/>
      <w:ind w:left="340" w:hanging="340"/>
      <w:jc w:val="center"/>
    </w:pPr>
    <w:rPr>
      <w:rFonts w:ascii="Arial" w:hAnsi="Arial" w:cs="Arial"/>
    </w:rPr>
  </w:style>
  <w:style w:type="character" w:customStyle="1" w:styleId="Pravno-lenZnak">
    <w:name w:val="Pravno-člen Znak"/>
    <w:basedOn w:val="Privzetapisavaodstavka"/>
    <w:link w:val="Pravno-len"/>
    <w:rsid w:val="00FB30A2"/>
    <w:rPr>
      <w:rFonts w:ascii="Arial" w:hAnsi="Arial" w:cs="Arial"/>
    </w:rPr>
  </w:style>
  <w:style w:type="paragraph" w:styleId="Odstavekseznama">
    <w:name w:val="List Paragraph"/>
    <w:basedOn w:val="Navaden"/>
    <w:uiPriority w:val="34"/>
    <w:qFormat/>
    <w:rsid w:val="00FB30A2"/>
    <w:pPr>
      <w:ind w:left="720"/>
      <w:contextualSpacing/>
    </w:pPr>
  </w:style>
  <w:style w:type="paragraph" w:customStyle="1" w:styleId="Pravno-odstavek">
    <w:name w:val="Pravno-odstavek"/>
    <w:basedOn w:val="Odstavekseznama"/>
    <w:link w:val="Pravno-odstavekZnak"/>
    <w:qFormat/>
    <w:rsid w:val="00FB30A2"/>
    <w:pPr>
      <w:numPr>
        <w:numId w:val="4"/>
      </w:numPr>
      <w:spacing w:after="0" w:line="240" w:lineRule="auto"/>
      <w:ind w:left="357" w:hanging="357"/>
      <w:jc w:val="both"/>
    </w:pPr>
    <w:rPr>
      <w:rFonts w:ascii="Arial" w:hAnsi="Arial" w:cs="Arial"/>
    </w:rPr>
  </w:style>
  <w:style w:type="character" w:customStyle="1" w:styleId="Pravno-odstavekZnak">
    <w:name w:val="Pravno-odstavek Znak"/>
    <w:basedOn w:val="Privzetapisavaodstavka"/>
    <w:link w:val="Pravno-odstavek"/>
    <w:rsid w:val="00FB30A2"/>
    <w:rPr>
      <w:rFonts w:ascii="Arial" w:hAnsi="Arial" w:cs="Arial"/>
    </w:rPr>
  </w:style>
  <w:style w:type="paragraph" w:styleId="Glava">
    <w:name w:val="header"/>
    <w:basedOn w:val="Navaden"/>
    <w:link w:val="GlavaZnak"/>
    <w:uiPriority w:val="99"/>
    <w:unhideWhenUsed/>
    <w:rsid w:val="00574DC9"/>
    <w:pPr>
      <w:tabs>
        <w:tab w:val="center" w:pos="4536"/>
        <w:tab w:val="right" w:pos="9072"/>
      </w:tabs>
      <w:spacing w:after="0" w:line="240" w:lineRule="auto"/>
    </w:pPr>
  </w:style>
  <w:style w:type="character" w:customStyle="1" w:styleId="GlavaZnak">
    <w:name w:val="Glava Znak"/>
    <w:basedOn w:val="Privzetapisavaodstavka"/>
    <w:link w:val="Glava"/>
    <w:uiPriority w:val="99"/>
    <w:rsid w:val="00574DC9"/>
  </w:style>
  <w:style w:type="paragraph" w:styleId="Noga">
    <w:name w:val="footer"/>
    <w:basedOn w:val="Navaden"/>
    <w:link w:val="NogaZnak"/>
    <w:uiPriority w:val="99"/>
    <w:unhideWhenUsed/>
    <w:rsid w:val="00574DC9"/>
    <w:pPr>
      <w:tabs>
        <w:tab w:val="center" w:pos="4536"/>
        <w:tab w:val="right" w:pos="9072"/>
      </w:tabs>
      <w:spacing w:after="0" w:line="240" w:lineRule="auto"/>
    </w:pPr>
  </w:style>
  <w:style w:type="character" w:customStyle="1" w:styleId="NogaZnak">
    <w:name w:val="Noga Znak"/>
    <w:basedOn w:val="Privzetapisavaodstavka"/>
    <w:link w:val="Noga"/>
    <w:uiPriority w:val="99"/>
    <w:rsid w:val="00574DC9"/>
  </w:style>
  <w:style w:type="table" w:customStyle="1" w:styleId="Tabelamrea6">
    <w:name w:val="Tabela – mreža6"/>
    <w:basedOn w:val="Navadnatabela"/>
    <w:next w:val="Tabelamrea"/>
    <w:uiPriority w:val="59"/>
    <w:rsid w:val="001D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1D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17B45"/>
    <w:rPr>
      <w:color w:val="0000FF"/>
      <w:u w:val="single"/>
    </w:rPr>
  </w:style>
  <w:style w:type="character" w:styleId="SledenaHiperpovezava">
    <w:name w:val="FollowedHyperlink"/>
    <w:basedOn w:val="Privzetapisavaodstavka"/>
    <w:uiPriority w:val="99"/>
    <w:semiHidden/>
    <w:unhideWhenUsed/>
    <w:rsid w:val="00217B45"/>
    <w:rPr>
      <w:color w:val="954F72" w:themeColor="followedHyperlink"/>
      <w:u w:val="single"/>
    </w:rPr>
  </w:style>
  <w:style w:type="paragraph" w:styleId="Besedilooblaka">
    <w:name w:val="Balloon Text"/>
    <w:basedOn w:val="Navaden"/>
    <w:link w:val="BesedilooblakaZnak"/>
    <w:uiPriority w:val="99"/>
    <w:semiHidden/>
    <w:unhideWhenUsed/>
    <w:rsid w:val="0026466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64669"/>
    <w:rPr>
      <w:rFonts w:ascii="Segoe UI" w:hAnsi="Segoe UI" w:cs="Segoe UI"/>
      <w:sz w:val="18"/>
      <w:szCs w:val="18"/>
    </w:rPr>
  </w:style>
  <w:style w:type="character" w:styleId="Pripombasklic">
    <w:name w:val="annotation reference"/>
    <w:basedOn w:val="Privzetapisavaodstavka"/>
    <w:uiPriority w:val="99"/>
    <w:semiHidden/>
    <w:unhideWhenUsed/>
    <w:rsid w:val="00707C5D"/>
    <w:rPr>
      <w:sz w:val="16"/>
      <w:szCs w:val="16"/>
    </w:rPr>
  </w:style>
  <w:style w:type="paragraph" w:styleId="Pripombabesedilo">
    <w:name w:val="annotation text"/>
    <w:basedOn w:val="Navaden"/>
    <w:link w:val="PripombabesediloZnak"/>
    <w:uiPriority w:val="99"/>
    <w:semiHidden/>
    <w:unhideWhenUsed/>
    <w:rsid w:val="00707C5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07C5D"/>
    <w:rPr>
      <w:sz w:val="20"/>
      <w:szCs w:val="20"/>
    </w:rPr>
  </w:style>
  <w:style w:type="paragraph" w:styleId="Zadevapripombe">
    <w:name w:val="annotation subject"/>
    <w:basedOn w:val="Pripombabesedilo"/>
    <w:next w:val="Pripombabesedilo"/>
    <w:link w:val="ZadevapripombeZnak"/>
    <w:uiPriority w:val="99"/>
    <w:semiHidden/>
    <w:unhideWhenUsed/>
    <w:rsid w:val="00707C5D"/>
    <w:rPr>
      <w:b/>
      <w:bCs/>
    </w:rPr>
  </w:style>
  <w:style w:type="character" w:customStyle="1" w:styleId="ZadevapripombeZnak">
    <w:name w:val="Zadeva pripombe Znak"/>
    <w:basedOn w:val="PripombabesediloZnak"/>
    <w:link w:val="Zadevapripombe"/>
    <w:uiPriority w:val="99"/>
    <w:semiHidden/>
    <w:rsid w:val="00707C5D"/>
    <w:rPr>
      <w:b/>
      <w:bCs/>
      <w:sz w:val="20"/>
      <w:szCs w:val="20"/>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right w:w="115" w:type="dxa"/>
      </w:tblCellMar>
    </w:tblPr>
  </w:style>
  <w:style w:type="table" w:customStyle="1" w:styleId="a0">
    <w:basedOn w:val="TableNormal"/>
    <w:tblPr>
      <w:tblStyleRowBandSize w:val="1"/>
      <w:tblStyleColBandSize w:val="1"/>
      <w:tblCellMar>
        <w:top w:w="57" w:type="dxa"/>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R4LME6rjIHkJ6lliEcIc19vCyw==">AMUW2mVV8fUEVYIABJw9/dcL7Ofuo8776VCuu0ev19nPfdziI4nS7anQBVLZJBxMppn8oE3OpDgAy1tK5cLbWVEk2TVZsM26ZQwM4Ta/k15oFBm9pf7dQ0TtBLYauooZhcbut6SK0f7V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2053</Words>
  <Characters>11703</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dc:creator>
  <cp:lastModifiedBy>Majda Odar</cp:lastModifiedBy>
  <cp:revision>10</cp:revision>
  <cp:lastPrinted>2023-05-05T08:49:00Z</cp:lastPrinted>
  <dcterms:created xsi:type="dcterms:W3CDTF">2022-05-26T08:52:00Z</dcterms:created>
  <dcterms:modified xsi:type="dcterms:W3CDTF">2023-05-05T08:50:00Z</dcterms:modified>
</cp:coreProperties>
</file>