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39F90" w14:textId="79518539" w:rsidR="00A57654" w:rsidRPr="003701F1" w:rsidRDefault="00A57654" w:rsidP="004B0DFE">
      <w:pPr>
        <w:pStyle w:val="Naslov2"/>
        <w:jc w:val="center"/>
        <w:rPr>
          <w:b/>
          <w:bCs/>
          <w:sz w:val="24"/>
          <w:szCs w:val="24"/>
        </w:rPr>
      </w:pPr>
      <w:bookmarkStart w:id="0" w:name="_Hlk174007719"/>
      <w:r w:rsidRPr="003701F1">
        <w:rPr>
          <w:b/>
          <w:bCs/>
          <w:sz w:val="24"/>
          <w:szCs w:val="24"/>
        </w:rPr>
        <w:t>Ovčarski bal na Zatrniku</w:t>
      </w:r>
    </w:p>
    <w:p w14:paraId="4770D1F2" w14:textId="61C13AF6" w:rsidR="00A14674" w:rsidRPr="008C1FC2" w:rsidRDefault="00A14674" w:rsidP="00A57654">
      <w:pPr>
        <w:jc w:val="center"/>
        <w:rPr>
          <w:b/>
          <w:bCs/>
          <w:sz w:val="24"/>
          <w:szCs w:val="24"/>
        </w:rPr>
      </w:pPr>
    </w:p>
    <w:p w14:paraId="712D0C6F" w14:textId="77777777" w:rsidR="00A57654" w:rsidRPr="008C1FC2" w:rsidRDefault="00A57654" w:rsidP="00A57654">
      <w:pPr>
        <w:rPr>
          <w:b/>
          <w:bCs/>
          <w:sz w:val="24"/>
          <w:szCs w:val="24"/>
        </w:rPr>
      </w:pPr>
    </w:p>
    <w:p w14:paraId="6842F635" w14:textId="51DCF741" w:rsidR="001A279D" w:rsidRPr="008C1FC2" w:rsidRDefault="001A279D" w:rsidP="001A279D">
      <w:pPr>
        <w:jc w:val="both"/>
        <w:rPr>
          <w:sz w:val="24"/>
          <w:szCs w:val="24"/>
        </w:rPr>
      </w:pPr>
      <w:r w:rsidRPr="008C1FC2">
        <w:rPr>
          <w:sz w:val="24"/>
          <w:szCs w:val="24"/>
        </w:rPr>
        <w:t xml:space="preserve">V soboto, </w:t>
      </w:r>
      <w:r w:rsidR="00836FB7" w:rsidRPr="008C1FC2">
        <w:rPr>
          <w:sz w:val="24"/>
          <w:szCs w:val="24"/>
        </w:rPr>
        <w:t>3</w:t>
      </w:r>
      <w:r w:rsidR="00393C23" w:rsidRPr="008C1FC2">
        <w:rPr>
          <w:sz w:val="24"/>
          <w:szCs w:val="24"/>
        </w:rPr>
        <w:t>1</w:t>
      </w:r>
      <w:r w:rsidR="00A57654" w:rsidRPr="008C1FC2">
        <w:rPr>
          <w:sz w:val="24"/>
          <w:szCs w:val="24"/>
        </w:rPr>
        <w:t>.</w:t>
      </w:r>
      <w:r w:rsidRPr="008C1FC2">
        <w:rPr>
          <w:sz w:val="24"/>
          <w:szCs w:val="24"/>
        </w:rPr>
        <w:t xml:space="preserve"> </w:t>
      </w:r>
      <w:r w:rsidR="00393C23" w:rsidRPr="008C1FC2">
        <w:rPr>
          <w:sz w:val="24"/>
          <w:szCs w:val="24"/>
        </w:rPr>
        <w:t>8</w:t>
      </w:r>
      <w:r w:rsidR="00A57654" w:rsidRPr="008C1FC2">
        <w:rPr>
          <w:sz w:val="24"/>
          <w:szCs w:val="24"/>
        </w:rPr>
        <w:t>.</w:t>
      </w:r>
      <w:r w:rsidRPr="008C1FC2">
        <w:rPr>
          <w:sz w:val="24"/>
          <w:szCs w:val="24"/>
        </w:rPr>
        <w:t xml:space="preserve"> </w:t>
      </w:r>
      <w:r w:rsidR="00A57654" w:rsidRPr="008C1FC2">
        <w:rPr>
          <w:sz w:val="24"/>
          <w:szCs w:val="24"/>
        </w:rPr>
        <w:t>20</w:t>
      </w:r>
      <w:r w:rsidR="00836FB7" w:rsidRPr="008C1FC2">
        <w:rPr>
          <w:sz w:val="24"/>
          <w:szCs w:val="24"/>
        </w:rPr>
        <w:t>2</w:t>
      </w:r>
      <w:r w:rsidR="00393C23" w:rsidRPr="008C1FC2">
        <w:rPr>
          <w:sz w:val="24"/>
          <w:szCs w:val="24"/>
        </w:rPr>
        <w:t>4</w:t>
      </w:r>
      <w:r w:rsidRPr="008C1FC2">
        <w:rPr>
          <w:sz w:val="24"/>
          <w:szCs w:val="24"/>
        </w:rPr>
        <w:t>,</w:t>
      </w:r>
      <w:r w:rsidR="00A57654" w:rsidRPr="008C1FC2">
        <w:rPr>
          <w:sz w:val="24"/>
          <w:szCs w:val="24"/>
        </w:rPr>
        <w:t xml:space="preserve"> bo na Zatrniku</w:t>
      </w:r>
      <w:r w:rsidRPr="008C1FC2">
        <w:rPr>
          <w:sz w:val="24"/>
          <w:szCs w:val="24"/>
        </w:rPr>
        <w:t xml:space="preserve"> potekal O</w:t>
      </w:r>
      <w:r w:rsidR="00A57654" w:rsidRPr="008C1FC2">
        <w:rPr>
          <w:sz w:val="24"/>
          <w:szCs w:val="24"/>
        </w:rPr>
        <w:t xml:space="preserve">včarski bal. Gre za kulturno-zabavno prireditev, ki je namenjena obujanju oziroma ohranjanju tradicionalnih običajev, povezanih z ovčarstvom in zaključkom pašne sezone ter promociji </w:t>
      </w:r>
      <w:r w:rsidR="00A00A67" w:rsidRPr="008C1FC2">
        <w:rPr>
          <w:sz w:val="24"/>
          <w:szCs w:val="24"/>
        </w:rPr>
        <w:t xml:space="preserve">zimskega in poletnega </w:t>
      </w:r>
      <w:r w:rsidR="00A57654" w:rsidRPr="008C1FC2">
        <w:rPr>
          <w:sz w:val="24"/>
          <w:szCs w:val="24"/>
        </w:rPr>
        <w:t xml:space="preserve">turizma na Gorenjskem. </w:t>
      </w:r>
    </w:p>
    <w:p w14:paraId="20F4523B" w14:textId="77777777" w:rsidR="003701F1" w:rsidRDefault="003701F1" w:rsidP="001A279D">
      <w:pPr>
        <w:jc w:val="both"/>
        <w:rPr>
          <w:b/>
          <w:bCs/>
          <w:sz w:val="24"/>
          <w:szCs w:val="24"/>
        </w:rPr>
      </w:pPr>
    </w:p>
    <w:p w14:paraId="6BEC4111" w14:textId="182257F4" w:rsidR="001A279D" w:rsidRDefault="003701F1" w:rsidP="001A279D">
      <w:pPr>
        <w:jc w:val="both"/>
        <w:rPr>
          <w:sz w:val="24"/>
          <w:szCs w:val="24"/>
        </w:rPr>
      </w:pPr>
      <w:r w:rsidRPr="003701F1">
        <w:rPr>
          <w:b/>
          <w:bCs/>
          <w:sz w:val="24"/>
          <w:szCs w:val="24"/>
        </w:rPr>
        <w:t>Organizator javne prireditve:</w:t>
      </w:r>
      <w:r>
        <w:rPr>
          <w:sz w:val="24"/>
          <w:szCs w:val="24"/>
        </w:rPr>
        <w:t xml:space="preserve"> RTC Zatrnik d.o.o. v sodelovanju z Turističnim društvom Gorje, Turizmom Bled</w:t>
      </w:r>
      <w:r w:rsidR="00783716">
        <w:rPr>
          <w:sz w:val="24"/>
          <w:szCs w:val="24"/>
        </w:rPr>
        <w:t xml:space="preserve">, </w:t>
      </w:r>
      <w:r>
        <w:rPr>
          <w:sz w:val="24"/>
          <w:szCs w:val="24"/>
        </w:rPr>
        <w:t>Javnim zavodom Triglavski narodni park</w:t>
      </w:r>
      <w:r w:rsidR="00783716">
        <w:rPr>
          <w:sz w:val="24"/>
          <w:szCs w:val="24"/>
        </w:rPr>
        <w:t xml:space="preserve"> in Nogometnim klubom Bled.</w:t>
      </w:r>
    </w:p>
    <w:p w14:paraId="307D497E" w14:textId="77777777" w:rsidR="007F2126" w:rsidRDefault="007F2126" w:rsidP="001A279D">
      <w:pPr>
        <w:jc w:val="both"/>
        <w:rPr>
          <w:sz w:val="24"/>
          <w:szCs w:val="24"/>
        </w:rPr>
      </w:pPr>
    </w:p>
    <w:p w14:paraId="64C0AE29" w14:textId="2D541C9A" w:rsidR="007F2126" w:rsidRDefault="007F2126" w:rsidP="001A279D">
      <w:pPr>
        <w:jc w:val="both"/>
        <w:rPr>
          <w:b/>
          <w:bCs/>
          <w:sz w:val="24"/>
          <w:szCs w:val="24"/>
        </w:rPr>
      </w:pPr>
      <w:r w:rsidRPr="007F2126">
        <w:rPr>
          <w:b/>
          <w:bCs/>
          <w:sz w:val="24"/>
          <w:szCs w:val="24"/>
        </w:rPr>
        <w:t xml:space="preserve">Kako </w:t>
      </w:r>
      <w:r>
        <w:rPr>
          <w:b/>
          <w:bCs/>
          <w:sz w:val="24"/>
          <w:szCs w:val="24"/>
        </w:rPr>
        <w:t xml:space="preserve">lahko pridete </w:t>
      </w:r>
      <w:r w:rsidRPr="007F2126">
        <w:rPr>
          <w:b/>
          <w:bCs/>
          <w:sz w:val="24"/>
          <w:szCs w:val="24"/>
        </w:rPr>
        <w:t>do Zatrnika?</w:t>
      </w:r>
    </w:p>
    <w:p w14:paraId="558736C1" w14:textId="7C53CD13" w:rsidR="007F2126" w:rsidRDefault="007F2126" w:rsidP="001A279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Peš skozi Pokljuško sotesko.</w:t>
      </w:r>
    </w:p>
    <w:p w14:paraId="50174177" w14:textId="4E9376AF" w:rsidR="007F2126" w:rsidRPr="008C1FC2" w:rsidRDefault="001E2EA6" w:rsidP="007F2126">
      <w:pPr>
        <w:rPr>
          <w:sz w:val="24"/>
          <w:szCs w:val="24"/>
        </w:rPr>
      </w:pPr>
      <w:r>
        <w:rPr>
          <w:sz w:val="24"/>
          <w:szCs w:val="24"/>
        </w:rPr>
        <w:t>V sotesko lahko v</w:t>
      </w:r>
      <w:r w:rsidR="00953C7B">
        <w:rPr>
          <w:sz w:val="24"/>
          <w:szCs w:val="24"/>
        </w:rPr>
        <w:t xml:space="preserve">stopite v Jeli. </w:t>
      </w:r>
      <w:r w:rsidR="007F2126" w:rsidRPr="008C1FC2">
        <w:rPr>
          <w:sz w:val="24"/>
          <w:szCs w:val="24"/>
        </w:rPr>
        <w:t>Skoraj 2 km dolgo in do 50 m globoko Pokljuško sotesko je v apnenčaste sklade izdolbel nekdanji ledeniški rečni odtok iz talečega ledenika na Pokljuki in tako ustvaril največjo fosilno sotesko v Sloveniji.</w:t>
      </w:r>
    </w:p>
    <w:p w14:paraId="4F411AA0" w14:textId="0CC5CC71" w:rsidR="003701F1" w:rsidRDefault="007F2126" w:rsidP="007F2126">
      <w:pPr>
        <w:jc w:val="both"/>
        <w:rPr>
          <w:b/>
          <w:bCs/>
          <w:sz w:val="24"/>
          <w:szCs w:val="24"/>
        </w:rPr>
      </w:pPr>
      <w:r w:rsidRPr="008C1FC2">
        <w:rPr>
          <w:sz w:val="24"/>
          <w:szCs w:val="24"/>
        </w:rPr>
        <w:t>Pot ni tehnično zahtevna, vendar na določenih odsekih poteka na višini (Galerije).</w:t>
      </w:r>
      <w:r w:rsidRPr="008C1FC2">
        <w:rPr>
          <w:sz w:val="24"/>
          <w:szCs w:val="24"/>
        </w:rPr>
        <w:br/>
      </w:r>
      <w:r>
        <w:rPr>
          <w:b/>
          <w:bCs/>
          <w:sz w:val="24"/>
          <w:szCs w:val="24"/>
        </w:rPr>
        <w:t>Z avtobusom.</w:t>
      </w:r>
    </w:p>
    <w:p w14:paraId="4A9CAD4C" w14:textId="583CB77A" w:rsidR="008C1FC2" w:rsidRPr="008C1FC2" w:rsidRDefault="008C1FC2" w:rsidP="008C1FC2">
      <w:pPr>
        <w:rPr>
          <w:sz w:val="24"/>
          <w:szCs w:val="24"/>
        </w:rPr>
      </w:pPr>
      <w:r w:rsidRPr="008C1FC2">
        <w:rPr>
          <w:b/>
          <w:bCs/>
          <w:sz w:val="24"/>
          <w:szCs w:val="24"/>
        </w:rPr>
        <w:t xml:space="preserve"> (</w:t>
      </w:r>
      <w:hyperlink r:id="rId4" w:history="1">
        <w:r w:rsidRPr="008C1FC2">
          <w:rPr>
            <w:rStyle w:val="Hiperpovezava"/>
            <w:b/>
            <w:bCs/>
            <w:sz w:val="24"/>
            <w:szCs w:val="24"/>
          </w:rPr>
          <w:t>VOZNI RED</w:t>
        </w:r>
      </w:hyperlink>
      <w:r w:rsidRPr="008C1FC2">
        <w:rPr>
          <w:b/>
          <w:bCs/>
          <w:sz w:val="24"/>
          <w:szCs w:val="24"/>
        </w:rPr>
        <w:t>).</w:t>
      </w:r>
    </w:p>
    <w:p w14:paraId="7FBA5B62" w14:textId="17914DBB" w:rsidR="007F2126" w:rsidRDefault="007F2126" w:rsidP="001A279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 kolesom</w:t>
      </w:r>
    </w:p>
    <w:p w14:paraId="4093BD90" w14:textId="706C50DC" w:rsidR="007F2126" w:rsidRPr="007F2126" w:rsidRDefault="007F2126" w:rsidP="001A279D">
      <w:pPr>
        <w:jc w:val="both"/>
        <w:rPr>
          <w:sz w:val="24"/>
          <w:szCs w:val="24"/>
        </w:rPr>
      </w:pPr>
      <w:r w:rsidRPr="007F2126">
        <w:rPr>
          <w:sz w:val="24"/>
          <w:szCs w:val="24"/>
        </w:rPr>
        <w:t>Manj izkušenim kolesarjem priporočamo uporabo električnega kolesa zaradi 4,5km vzpona na Zatrnik.</w:t>
      </w:r>
    </w:p>
    <w:p w14:paraId="37737F09" w14:textId="1EAC6981" w:rsidR="007F2126" w:rsidRDefault="007F2126" w:rsidP="001A279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osebnim vozilom</w:t>
      </w:r>
    </w:p>
    <w:p w14:paraId="49637DB7" w14:textId="68DD104E" w:rsidR="007F2126" w:rsidRPr="007F2126" w:rsidRDefault="007F2126" w:rsidP="001A279D">
      <w:pPr>
        <w:jc w:val="both"/>
        <w:rPr>
          <w:sz w:val="24"/>
          <w:szCs w:val="24"/>
        </w:rPr>
      </w:pPr>
      <w:r w:rsidRPr="007F2126">
        <w:rPr>
          <w:sz w:val="24"/>
          <w:szCs w:val="24"/>
        </w:rPr>
        <w:t>Zagotovljena so ustrezna parkirišča a nekatera niso v neposredni bližini prireditvenega prostora.</w:t>
      </w:r>
    </w:p>
    <w:p w14:paraId="6D404F3B" w14:textId="77777777" w:rsidR="007F2126" w:rsidRDefault="007F2126" w:rsidP="001A279D">
      <w:pPr>
        <w:jc w:val="both"/>
        <w:rPr>
          <w:b/>
          <w:bCs/>
          <w:sz w:val="24"/>
          <w:szCs w:val="24"/>
        </w:rPr>
      </w:pPr>
    </w:p>
    <w:p w14:paraId="742CE7EA" w14:textId="57583043" w:rsidR="00CF4F78" w:rsidRDefault="00CF4F78" w:rsidP="001A279D">
      <w:pPr>
        <w:jc w:val="both"/>
        <w:rPr>
          <w:b/>
          <w:bCs/>
          <w:sz w:val="24"/>
          <w:szCs w:val="24"/>
        </w:rPr>
      </w:pPr>
      <w:r w:rsidRPr="008C1FC2">
        <w:rPr>
          <w:b/>
          <w:bCs/>
          <w:sz w:val="24"/>
          <w:szCs w:val="24"/>
        </w:rPr>
        <w:t>Ovčarski bal</w:t>
      </w:r>
      <w:r w:rsidR="008C1FC2">
        <w:rPr>
          <w:b/>
          <w:bCs/>
          <w:sz w:val="24"/>
          <w:szCs w:val="24"/>
        </w:rPr>
        <w:t xml:space="preserve"> na Zatrniku</w:t>
      </w:r>
    </w:p>
    <w:p w14:paraId="1430710F" w14:textId="5F42225C" w:rsidR="003701F1" w:rsidRPr="008C1FC2" w:rsidRDefault="003701F1" w:rsidP="001A279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Program:</w:t>
      </w:r>
    </w:p>
    <w:p w14:paraId="1016C9B3" w14:textId="1300958B" w:rsidR="00A57654" w:rsidRPr="008C1FC2" w:rsidRDefault="001A279D" w:rsidP="00393C23">
      <w:pPr>
        <w:jc w:val="both"/>
        <w:rPr>
          <w:sz w:val="24"/>
          <w:szCs w:val="24"/>
        </w:rPr>
      </w:pPr>
      <w:r w:rsidRPr="008C1FC2">
        <w:rPr>
          <w:sz w:val="24"/>
          <w:szCs w:val="24"/>
        </w:rPr>
        <w:t>Ob 11.</w:t>
      </w:r>
      <w:r w:rsidR="00D659E9" w:rsidRPr="008C1FC2">
        <w:rPr>
          <w:sz w:val="24"/>
          <w:szCs w:val="24"/>
        </w:rPr>
        <w:t>3</w:t>
      </w:r>
      <w:r w:rsidRPr="008C1FC2">
        <w:rPr>
          <w:sz w:val="24"/>
          <w:szCs w:val="24"/>
        </w:rPr>
        <w:t>0</w:t>
      </w:r>
      <w:r w:rsidR="00A57654" w:rsidRPr="008C1FC2">
        <w:rPr>
          <w:sz w:val="24"/>
          <w:szCs w:val="24"/>
        </w:rPr>
        <w:t xml:space="preserve">  </w:t>
      </w:r>
      <w:r w:rsidRPr="008C1FC2">
        <w:rPr>
          <w:sz w:val="24"/>
          <w:szCs w:val="24"/>
        </w:rPr>
        <w:t>Začetek O</w:t>
      </w:r>
      <w:r w:rsidR="00A57654" w:rsidRPr="008C1FC2">
        <w:rPr>
          <w:sz w:val="24"/>
          <w:szCs w:val="24"/>
        </w:rPr>
        <w:t xml:space="preserve">včarskega bala in nastop </w:t>
      </w:r>
      <w:r w:rsidR="00BD5600" w:rsidRPr="008C1FC2">
        <w:rPr>
          <w:sz w:val="24"/>
          <w:szCs w:val="24"/>
        </w:rPr>
        <w:t>Godbe Gorje</w:t>
      </w:r>
    </w:p>
    <w:p w14:paraId="55448D27" w14:textId="6062D3FA" w:rsidR="00A57654" w:rsidRPr="008C1FC2" w:rsidRDefault="00A57654" w:rsidP="001A279D">
      <w:pPr>
        <w:jc w:val="both"/>
        <w:rPr>
          <w:sz w:val="24"/>
          <w:szCs w:val="24"/>
        </w:rPr>
      </w:pPr>
      <w:r w:rsidRPr="008C1FC2">
        <w:rPr>
          <w:sz w:val="24"/>
          <w:szCs w:val="24"/>
        </w:rPr>
        <w:t>Ob</w:t>
      </w:r>
      <w:r w:rsidR="00865B52" w:rsidRPr="008C1FC2">
        <w:rPr>
          <w:sz w:val="24"/>
          <w:szCs w:val="24"/>
        </w:rPr>
        <w:t xml:space="preserve"> </w:t>
      </w:r>
      <w:r w:rsidRPr="008C1FC2">
        <w:rPr>
          <w:sz w:val="24"/>
          <w:szCs w:val="24"/>
        </w:rPr>
        <w:t>12.00</w:t>
      </w:r>
      <w:r w:rsidR="00865B52" w:rsidRPr="008C1FC2">
        <w:rPr>
          <w:sz w:val="24"/>
          <w:szCs w:val="24"/>
        </w:rPr>
        <w:t xml:space="preserve"> </w:t>
      </w:r>
      <w:r w:rsidRPr="008C1FC2">
        <w:rPr>
          <w:sz w:val="24"/>
          <w:szCs w:val="24"/>
        </w:rPr>
        <w:t xml:space="preserve">Program za otroke </w:t>
      </w:r>
      <w:r w:rsidR="00865B52" w:rsidRPr="008C1FC2">
        <w:rPr>
          <w:sz w:val="24"/>
          <w:szCs w:val="24"/>
        </w:rPr>
        <w:t>s Smučarsko zvezo Slovenije</w:t>
      </w:r>
    </w:p>
    <w:p w14:paraId="41E7E2B1" w14:textId="77777777" w:rsidR="00A57654" w:rsidRPr="008C1FC2" w:rsidRDefault="001A279D" w:rsidP="001A279D">
      <w:pPr>
        <w:jc w:val="both"/>
        <w:rPr>
          <w:sz w:val="24"/>
          <w:szCs w:val="24"/>
        </w:rPr>
      </w:pPr>
      <w:r w:rsidRPr="008C1FC2">
        <w:rPr>
          <w:sz w:val="24"/>
          <w:szCs w:val="24"/>
        </w:rPr>
        <w:t xml:space="preserve">Ob 12.30  Nastop </w:t>
      </w:r>
      <w:r w:rsidR="002A15A0" w:rsidRPr="008C1FC2">
        <w:rPr>
          <w:sz w:val="24"/>
          <w:szCs w:val="24"/>
        </w:rPr>
        <w:t xml:space="preserve">Godbe </w:t>
      </w:r>
      <w:r w:rsidRPr="008C1FC2">
        <w:rPr>
          <w:sz w:val="24"/>
          <w:szCs w:val="24"/>
        </w:rPr>
        <w:t>G</w:t>
      </w:r>
      <w:r w:rsidR="002A15A0" w:rsidRPr="008C1FC2">
        <w:rPr>
          <w:sz w:val="24"/>
          <w:szCs w:val="24"/>
        </w:rPr>
        <w:t>orje</w:t>
      </w:r>
    </w:p>
    <w:p w14:paraId="77F06BC0" w14:textId="58A891A6" w:rsidR="00A57654" w:rsidRPr="008C1FC2" w:rsidRDefault="00A57654" w:rsidP="001A279D">
      <w:pPr>
        <w:jc w:val="both"/>
        <w:rPr>
          <w:sz w:val="24"/>
          <w:szCs w:val="24"/>
        </w:rPr>
      </w:pPr>
      <w:r w:rsidRPr="008C1FC2">
        <w:rPr>
          <w:sz w:val="24"/>
          <w:szCs w:val="24"/>
        </w:rPr>
        <w:t>Ob 1</w:t>
      </w:r>
      <w:r w:rsidR="00D659E9" w:rsidRPr="008C1FC2">
        <w:rPr>
          <w:sz w:val="24"/>
          <w:szCs w:val="24"/>
        </w:rPr>
        <w:t>3</w:t>
      </w:r>
      <w:r w:rsidRPr="008C1FC2">
        <w:rPr>
          <w:sz w:val="24"/>
          <w:szCs w:val="24"/>
        </w:rPr>
        <w:t>.</w:t>
      </w:r>
      <w:r w:rsidR="00D659E9" w:rsidRPr="008C1FC2">
        <w:rPr>
          <w:sz w:val="24"/>
          <w:szCs w:val="24"/>
        </w:rPr>
        <w:t>00</w:t>
      </w:r>
      <w:r w:rsidRPr="008C1FC2">
        <w:rPr>
          <w:sz w:val="24"/>
          <w:szCs w:val="24"/>
        </w:rPr>
        <w:t xml:space="preserve">  Pozdrav organizatorja prireditve</w:t>
      </w:r>
    </w:p>
    <w:p w14:paraId="5D62A194" w14:textId="40CDABCD" w:rsidR="00A57654" w:rsidRPr="008C1FC2" w:rsidRDefault="00A57654" w:rsidP="00D659E9">
      <w:pPr>
        <w:pStyle w:val="Brezrazmikov"/>
        <w:rPr>
          <w:sz w:val="24"/>
          <w:szCs w:val="24"/>
        </w:rPr>
      </w:pPr>
      <w:r w:rsidRPr="008C1FC2">
        <w:rPr>
          <w:sz w:val="24"/>
          <w:szCs w:val="24"/>
        </w:rPr>
        <w:t>Ob 13.</w:t>
      </w:r>
      <w:r w:rsidR="00D659E9" w:rsidRPr="008C1FC2">
        <w:rPr>
          <w:sz w:val="24"/>
          <w:szCs w:val="24"/>
        </w:rPr>
        <w:t>15</w:t>
      </w:r>
      <w:r w:rsidRPr="008C1FC2">
        <w:rPr>
          <w:sz w:val="24"/>
          <w:szCs w:val="24"/>
        </w:rPr>
        <w:t xml:space="preserve"> </w:t>
      </w:r>
      <w:r w:rsidR="00D659E9" w:rsidRPr="008C1FC2">
        <w:rPr>
          <w:sz w:val="24"/>
          <w:szCs w:val="24"/>
        </w:rPr>
        <w:t xml:space="preserve"> </w:t>
      </w:r>
      <w:r w:rsidRPr="008C1FC2">
        <w:rPr>
          <w:sz w:val="24"/>
          <w:szCs w:val="24"/>
        </w:rPr>
        <w:t xml:space="preserve">Prihod ovac </w:t>
      </w:r>
      <w:r w:rsidR="004B0DFE" w:rsidRPr="008C1FC2">
        <w:rPr>
          <w:sz w:val="24"/>
          <w:szCs w:val="24"/>
        </w:rPr>
        <w:t>ob rob prireditvenega prostora</w:t>
      </w:r>
    </w:p>
    <w:p w14:paraId="2BDD9C49" w14:textId="1062B8F6" w:rsidR="00A57654" w:rsidRPr="008C1FC2" w:rsidRDefault="00A57654" w:rsidP="001A279D">
      <w:pPr>
        <w:jc w:val="both"/>
        <w:rPr>
          <w:sz w:val="24"/>
          <w:szCs w:val="24"/>
        </w:rPr>
      </w:pPr>
      <w:r w:rsidRPr="008C1FC2">
        <w:rPr>
          <w:sz w:val="24"/>
          <w:szCs w:val="24"/>
        </w:rPr>
        <w:t>Ob 13.</w:t>
      </w:r>
      <w:r w:rsidR="00D659E9" w:rsidRPr="008C1FC2">
        <w:rPr>
          <w:sz w:val="24"/>
          <w:szCs w:val="24"/>
        </w:rPr>
        <w:t>30</w:t>
      </w:r>
      <w:r w:rsidRPr="008C1FC2">
        <w:rPr>
          <w:sz w:val="24"/>
          <w:szCs w:val="24"/>
        </w:rPr>
        <w:t xml:space="preserve"> Prikaz tradicionalnih ovčarskih običajev</w:t>
      </w:r>
      <w:r w:rsidR="0078177F" w:rsidRPr="008C1FC2">
        <w:rPr>
          <w:sz w:val="24"/>
          <w:szCs w:val="24"/>
        </w:rPr>
        <w:t xml:space="preserve"> (</w:t>
      </w:r>
      <w:r w:rsidR="008C1FC2" w:rsidRPr="008C1FC2">
        <w:rPr>
          <w:sz w:val="24"/>
          <w:szCs w:val="24"/>
        </w:rPr>
        <w:t xml:space="preserve">prihod pastirja s planine, </w:t>
      </w:r>
      <w:r w:rsidR="0078177F" w:rsidRPr="008C1FC2">
        <w:rPr>
          <w:sz w:val="24"/>
          <w:szCs w:val="24"/>
        </w:rPr>
        <w:t>striženje ovac, pletenje iz ovčje volne)</w:t>
      </w:r>
    </w:p>
    <w:p w14:paraId="6FC1571C" w14:textId="77777777" w:rsidR="00A57654" w:rsidRPr="008C1FC2" w:rsidRDefault="00A57654" w:rsidP="001A279D">
      <w:pPr>
        <w:jc w:val="both"/>
        <w:rPr>
          <w:sz w:val="24"/>
          <w:szCs w:val="24"/>
        </w:rPr>
      </w:pPr>
      <w:r w:rsidRPr="008C1FC2">
        <w:rPr>
          <w:sz w:val="24"/>
          <w:szCs w:val="24"/>
        </w:rPr>
        <w:t>Ob 13.45  Pozdravi častnih gostov</w:t>
      </w:r>
    </w:p>
    <w:p w14:paraId="1D822E58" w14:textId="1A8CECD0" w:rsidR="001A279D" w:rsidRDefault="00A57654" w:rsidP="00D60A53">
      <w:pPr>
        <w:jc w:val="both"/>
        <w:rPr>
          <w:sz w:val="24"/>
          <w:szCs w:val="24"/>
        </w:rPr>
      </w:pPr>
      <w:r w:rsidRPr="008C1FC2">
        <w:rPr>
          <w:sz w:val="24"/>
          <w:szCs w:val="24"/>
        </w:rPr>
        <w:t>O</w:t>
      </w:r>
      <w:r w:rsidR="00D60A53" w:rsidRPr="008C1FC2">
        <w:rPr>
          <w:sz w:val="24"/>
          <w:szCs w:val="24"/>
        </w:rPr>
        <w:t>d</w:t>
      </w:r>
      <w:r w:rsidRPr="008C1FC2">
        <w:rPr>
          <w:sz w:val="24"/>
          <w:szCs w:val="24"/>
        </w:rPr>
        <w:t xml:space="preserve"> 14.00</w:t>
      </w:r>
      <w:r w:rsidR="00D60A53" w:rsidRPr="008C1FC2">
        <w:rPr>
          <w:sz w:val="24"/>
          <w:szCs w:val="24"/>
        </w:rPr>
        <w:t>-</w:t>
      </w:r>
      <w:r w:rsidR="000B1545">
        <w:rPr>
          <w:sz w:val="24"/>
          <w:szCs w:val="24"/>
        </w:rPr>
        <w:t>16</w:t>
      </w:r>
      <w:r w:rsidR="00D60A53" w:rsidRPr="008C1FC2">
        <w:rPr>
          <w:sz w:val="24"/>
          <w:szCs w:val="24"/>
        </w:rPr>
        <w:t>.00</w:t>
      </w:r>
      <w:r w:rsidRPr="008C1FC2">
        <w:rPr>
          <w:sz w:val="24"/>
          <w:szCs w:val="24"/>
        </w:rPr>
        <w:t xml:space="preserve">  </w:t>
      </w:r>
      <w:r w:rsidR="00D60A53" w:rsidRPr="008C1FC2">
        <w:rPr>
          <w:sz w:val="24"/>
          <w:szCs w:val="24"/>
        </w:rPr>
        <w:t>Glasbeni program ansambla Svizci</w:t>
      </w:r>
    </w:p>
    <w:p w14:paraId="75BFCBDE" w14:textId="47437C3A" w:rsidR="000B1545" w:rsidRDefault="000B1545" w:rsidP="00D60A53">
      <w:pPr>
        <w:jc w:val="both"/>
        <w:rPr>
          <w:sz w:val="24"/>
          <w:szCs w:val="24"/>
        </w:rPr>
      </w:pPr>
      <w:r>
        <w:rPr>
          <w:sz w:val="24"/>
          <w:szCs w:val="24"/>
        </w:rPr>
        <w:t>Od 16.00-16.30  Srečelov</w:t>
      </w:r>
    </w:p>
    <w:p w14:paraId="6D1030F2" w14:textId="362C894F" w:rsidR="000B1545" w:rsidRPr="008C1FC2" w:rsidRDefault="000B1545" w:rsidP="00D60A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16.30 dalje   </w:t>
      </w:r>
      <w:r w:rsidRPr="008C1FC2">
        <w:rPr>
          <w:sz w:val="24"/>
          <w:szCs w:val="24"/>
        </w:rPr>
        <w:t>Glasbeni program ansambla Svizci</w:t>
      </w:r>
    </w:p>
    <w:p w14:paraId="67F6D3C1" w14:textId="4374F7C1" w:rsidR="00D64798" w:rsidRDefault="00A57654" w:rsidP="001A279D">
      <w:pPr>
        <w:jc w:val="both"/>
        <w:rPr>
          <w:sz w:val="24"/>
          <w:szCs w:val="24"/>
        </w:rPr>
      </w:pPr>
      <w:r w:rsidRPr="008C1FC2">
        <w:rPr>
          <w:sz w:val="24"/>
          <w:szCs w:val="24"/>
        </w:rPr>
        <w:t>Udeleženci prireditve bodo imeli na izbiro široko ponudbo jedi in pijač, zabavali pa se bodo lahko tudi s plesom in »kegljanjem za jarca«.</w:t>
      </w:r>
      <w:r w:rsidR="0078177F" w:rsidRPr="008C1FC2">
        <w:rPr>
          <w:sz w:val="24"/>
          <w:szCs w:val="24"/>
        </w:rPr>
        <w:t xml:space="preserve"> Na stojnicah bodo na voljo vrste različnih sirov, zelišč in drugih dobrot, pa tudi izdelkov domače obrti.</w:t>
      </w:r>
      <w:r w:rsidR="00865B52" w:rsidRPr="008C1FC2">
        <w:rPr>
          <w:sz w:val="24"/>
          <w:szCs w:val="24"/>
        </w:rPr>
        <w:t xml:space="preserve"> Ob podpori Smučarske zveze Slovenije se bodo o</w:t>
      </w:r>
      <w:r w:rsidR="00D64798" w:rsidRPr="008C1FC2">
        <w:rPr>
          <w:sz w:val="24"/>
          <w:szCs w:val="24"/>
        </w:rPr>
        <w:t>troci lahko preizkusili tudi na mini smučarski skakalnici</w:t>
      </w:r>
      <w:r w:rsidR="00A14674" w:rsidRPr="008C1FC2">
        <w:rPr>
          <w:sz w:val="24"/>
          <w:szCs w:val="24"/>
        </w:rPr>
        <w:t>-Mini Planica</w:t>
      </w:r>
      <w:r w:rsidR="00D64798" w:rsidRPr="008C1FC2">
        <w:rPr>
          <w:sz w:val="24"/>
          <w:szCs w:val="24"/>
        </w:rPr>
        <w:t>.</w:t>
      </w:r>
      <w:r w:rsidR="0078177F" w:rsidRPr="008C1FC2">
        <w:rPr>
          <w:sz w:val="24"/>
          <w:szCs w:val="24"/>
        </w:rPr>
        <w:t xml:space="preserve"> </w:t>
      </w:r>
      <w:r w:rsidR="00865B52" w:rsidRPr="008C1FC2">
        <w:rPr>
          <w:sz w:val="24"/>
          <w:szCs w:val="24"/>
        </w:rPr>
        <w:t>Skakalna oprema (čevlji, smuči in čelade) bo na voljo brezplačno.</w:t>
      </w:r>
    </w:p>
    <w:p w14:paraId="0A45C23B" w14:textId="28D24135" w:rsidR="003701F1" w:rsidRDefault="003701F1" w:rsidP="001A279D">
      <w:pPr>
        <w:jc w:val="both"/>
        <w:rPr>
          <w:b/>
          <w:bCs/>
          <w:sz w:val="24"/>
          <w:szCs w:val="24"/>
        </w:rPr>
      </w:pPr>
      <w:r w:rsidRPr="003701F1">
        <w:rPr>
          <w:b/>
          <w:bCs/>
          <w:sz w:val="24"/>
          <w:szCs w:val="24"/>
        </w:rPr>
        <w:t>Vstopnine na prireditev ne zaračunavamo!</w:t>
      </w:r>
    </w:p>
    <w:bookmarkEnd w:id="0"/>
    <w:p w14:paraId="64DF1686" w14:textId="77777777" w:rsidR="00201029" w:rsidRPr="008C1FC2" w:rsidRDefault="00201029">
      <w:pPr>
        <w:rPr>
          <w:sz w:val="24"/>
          <w:szCs w:val="24"/>
        </w:rPr>
      </w:pPr>
    </w:p>
    <w:p w14:paraId="21E29740" w14:textId="0BE5B3FE" w:rsidR="00026CF2" w:rsidRPr="008C1FC2" w:rsidRDefault="00026CF2">
      <w:pPr>
        <w:rPr>
          <w:sz w:val="24"/>
          <w:szCs w:val="24"/>
        </w:rPr>
      </w:pPr>
    </w:p>
    <w:sectPr w:rsidR="00026CF2" w:rsidRPr="008C1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54"/>
    <w:rsid w:val="00026CF2"/>
    <w:rsid w:val="000B1545"/>
    <w:rsid w:val="000E3491"/>
    <w:rsid w:val="001A279D"/>
    <w:rsid w:val="001E2EA6"/>
    <w:rsid w:val="00201029"/>
    <w:rsid w:val="00213A9A"/>
    <w:rsid w:val="002A15A0"/>
    <w:rsid w:val="003701F1"/>
    <w:rsid w:val="00393C23"/>
    <w:rsid w:val="003C279D"/>
    <w:rsid w:val="004314AE"/>
    <w:rsid w:val="004B0DFE"/>
    <w:rsid w:val="004B3E06"/>
    <w:rsid w:val="005800DE"/>
    <w:rsid w:val="005932D0"/>
    <w:rsid w:val="0063076E"/>
    <w:rsid w:val="00742695"/>
    <w:rsid w:val="0078177F"/>
    <w:rsid w:val="00783716"/>
    <w:rsid w:val="007A158A"/>
    <w:rsid w:val="007F2126"/>
    <w:rsid w:val="008131EA"/>
    <w:rsid w:val="00836FB7"/>
    <w:rsid w:val="00855936"/>
    <w:rsid w:val="00865B52"/>
    <w:rsid w:val="008C1FC2"/>
    <w:rsid w:val="008C2EE9"/>
    <w:rsid w:val="0094717E"/>
    <w:rsid w:val="00953C7B"/>
    <w:rsid w:val="00A00A67"/>
    <w:rsid w:val="00A14674"/>
    <w:rsid w:val="00A57654"/>
    <w:rsid w:val="00A65E24"/>
    <w:rsid w:val="00BD5600"/>
    <w:rsid w:val="00BF509E"/>
    <w:rsid w:val="00CC7E3C"/>
    <w:rsid w:val="00CF4F78"/>
    <w:rsid w:val="00D60A53"/>
    <w:rsid w:val="00D64798"/>
    <w:rsid w:val="00D659E9"/>
    <w:rsid w:val="00D71407"/>
    <w:rsid w:val="00D8543B"/>
    <w:rsid w:val="00DA1597"/>
    <w:rsid w:val="00DB7756"/>
    <w:rsid w:val="00ED64E7"/>
    <w:rsid w:val="00FD4A74"/>
    <w:rsid w:val="00FE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C38C"/>
  <w15:docId w15:val="{D9AC9003-1209-4808-A2E2-66A9E789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57654"/>
    <w:pPr>
      <w:spacing w:after="0" w:line="240" w:lineRule="auto"/>
    </w:pPr>
    <w:rPr>
      <w:rFonts w:ascii="Calibri" w:hAnsi="Calibri" w:cs="Times New Roman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B0D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3076E"/>
    <w:rPr>
      <w:color w:val="0000FF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4B0D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rezrazmikov">
    <w:name w:val="No Spacing"/>
    <w:uiPriority w:val="1"/>
    <w:qFormat/>
    <w:rsid w:val="00D659E9"/>
    <w:pPr>
      <w:spacing w:after="0" w:line="240" w:lineRule="auto"/>
    </w:pPr>
    <w:rPr>
      <w:rFonts w:ascii="Calibri" w:hAnsi="Calibri" w:cs="Times New Roman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ED64E7"/>
    <w:rPr>
      <w:rFonts w:ascii="Consolas" w:hAnsi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ED64E7"/>
    <w:rPr>
      <w:rFonts w:ascii="Consolas" w:hAnsi="Consolas" w:cs="Times New Roman"/>
      <w:sz w:val="21"/>
      <w:szCs w:val="21"/>
    </w:rPr>
  </w:style>
  <w:style w:type="character" w:styleId="Nerazreenaomemba">
    <w:name w:val="Unresolved Mention"/>
    <w:basedOn w:val="Privzetapisavaodstavka"/>
    <w:uiPriority w:val="99"/>
    <w:semiHidden/>
    <w:unhideWhenUsed/>
    <w:rsid w:val="00ED6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p.e-bled.si/bled-bus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</dc:creator>
  <cp:lastModifiedBy>Petra Mlakar</cp:lastModifiedBy>
  <cp:revision>3</cp:revision>
  <dcterms:created xsi:type="dcterms:W3CDTF">2024-08-22T10:41:00Z</dcterms:created>
  <dcterms:modified xsi:type="dcterms:W3CDTF">2024-08-23T05:37:00Z</dcterms:modified>
</cp:coreProperties>
</file>